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27" w:rsidRPr="0013150A" w:rsidRDefault="00357B27" w:rsidP="009726DF">
      <w:pPr>
        <w:jc w:val="center"/>
        <w:rPr>
          <w:b/>
          <w:sz w:val="26"/>
          <w:szCs w:val="26"/>
        </w:rPr>
      </w:pPr>
      <w:r w:rsidRPr="0013150A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6D329" wp14:editId="0B0F8AD6">
                <wp:simplePos x="0" y="0"/>
                <wp:positionH relativeFrom="column">
                  <wp:posOffset>6036310</wp:posOffset>
                </wp:positionH>
                <wp:positionV relativeFrom="paragraph">
                  <wp:posOffset>-221615</wp:posOffset>
                </wp:positionV>
                <wp:extent cx="3448050" cy="11874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042" w:rsidRPr="00C84567" w:rsidRDefault="005D7042" w:rsidP="00357B27">
                            <w:bookmarkStart w:id="0" w:name="_Toc22287871"/>
                            <w:r w:rsidRPr="00C84567">
                              <w:t>УТВЕРЖДЕНО</w:t>
                            </w:r>
                            <w:bookmarkEnd w:id="0"/>
                          </w:p>
                          <w:p w:rsidR="005D7042" w:rsidRPr="00C84567" w:rsidRDefault="005D7042" w:rsidP="00357B27">
                            <w:pPr>
                              <w:shd w:val="clear" w:color="auto" w:fill="FFFFFF" w:themeFill="background1"/>
                              <w:tabs>
                                <w:tab w:val="left" w:pos="4110"/>
                              </w:tabs>
                              <w:ind w:right="541"/>
                            </w:pPr>
                            <w:r w:rsidRPr="00C84567">
                              <w:t>Приказом Фонда поддержки малого и среднего </w:t>
                            </w:r>
                          </w:p>
                          <w:p w:rsidR="005D7042" w:rsidRPr="00C84567" w:rsidRDefault="005D7042" w:rsidP="00357B27">
                            <w:pPr>
                              <w:shd w:val="clear" w:color="auto" w:fill="FFFFFF" w:themeFill="background1"/>
                              <w:tabs>
                                <w:tab w:val="left" w:pos="4110"/>
                              </w:tabs>
                              <w:ind w:right="541"/>
                            </w:pPr>
                            <w:r w:rsidRPr="00C84567">
                              <w:t>предпринимательства  Ярославской области (микрокредитная компания)</w:t>
                            </w:r>
                          </w:p>
                          <w:p w:rsidR="005D7042" w:rsidRDefault="005D7042" w:rsidP="00357B27">
                            <w:r w:rsidRPr="00F707F1">
                              <w:t xml:space="preserve">от </w:t>
                            </w:r>
                            <w:r>
                              <w:t>07.04.2022 № ФПП 20/22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6D32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75.3pt;margin-top:-17.45pt;width:271.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8jlgIAAIsFAAAOAAAAZHJzL2Uyb0RvYy54bWysVM1uEzEQviPxDpbvdJM2/SHqpgqpipCq&#10;tqJFPTteO7GwPcZ2shtepk/BCYlnyCMx9m5+KL0Ucdkde76Z8Xzzc37RGE2WwgcFtqT9gx4lwnKo&#10;lJ2V9MvD1bszSkJktmIarCjpSgR6MXr75rx2Q3EIc9CV8ASd2DCsXUnnMbphUQQ+F4aFA3DColKC&#10;Nyzi0c+KyrMavRtdHPZ6J0UNvnIeuAgBby9bJR1l/1IKHm+lDCISXVJ8W8xfn7/T9C1G52w488zN&#10;Fe+ewf7hFYYpi0G3ri5ZZGTh1V+ujOIeAsh4wMEUIKXiIueA2fR7z7K5nzMnci5ITnBbmsL/c8tv&#10;lneeqAprR4llBku0flr/Wv9c/yD9xE7twhBB9w5hsfkATUJ29wEvU9KN9Cb9MR2CeuR5teVWNJFw&#10;vDwaDM56x6jiqOv3z04HeEA/xc7c+RA/CjAkCSX1WLzMKVteh9hCN5AULYBW1ZXSOh9Sw4iJ9mTJ&#10;sNQ65kei8z9Q2pK6pCdHGDoZWUjmrWdt043ILdOFS6m3KWYprrRIGG0/C4mU5UxfiM04F3YbP6MT&#10;SmKo1xh2+N2rXmPc5oEWOTLYuDU2yoLP2ecZ21FWfd1QJls81mYv7yTGZtp0pZ9CtcKO8NBOVHD8&#10;SmHVrlmId8zjCGGlcS3EW/xIDcg6dBIlc/DfX7pPeOxs1FJS40iWNHxbMC8o0Z8s9vz7/mCQZjgf&#10;Bsenh3jw+5rpvsYuzASwFbCv8XVZTPioN6L0YB5xe4xTVFQxyzF2SeNGnMR2UeD24WI8ziCcWsfi&#10;tb13PLlO9KaefGgemXdd40bs+RvYDC8bPuvfFpssLYwXEaTKzZ0IblntiMeJz+PRbae0UvbPGbXb&#10;oaPfAAAA//8DAFBLAwQUAAYACAAAACEArwMBbOMAAAAMAQAADwAAAGRycy9kb3ducmV2LnhtbEyP&#10;TU+DQBCG7yb+h82YeDHt0tJWQZbGGLWJN4sf8bZlRyCys4TdAv57pye9zceTd57JtpNtxYC9bxwp&#10;WMwjEEilMw1VCl6Lx9kNCB80Gd06QgU/6GGbn59lOjVupBcc9qESHEI+1QrqELpUSl/WaLWfuw6J&#10;d1+utzpw21fS9HrkcNvKZRRtpNUN8YVad3hfY/m9P1oFn1fVx7Ofnt7GeB13D7uhuH43hVKXF9Pd&#10;LYiAU/iD4aTP6pCz08EdyXjRKkjW0YZRBbN4lYA4Eask5tGBq/VyATLP5P8n8l8AAAD//wMAUEsB&#10;Ai0AFAAGAAgAAAAhALaDOJL+AAAA4QEAABMAAAAAAAAAAAAAAAAAAAAAAFtDb250ZW50X1R5cGVz&#10;XS54bWxQSwECLQAUAAYACAAAACEAOP0h/9YAAACUAQAACwAAAAAAAAAAAAAAAAAvAQAAX3JlbHMv&#10;LnJlbHNQSwECLQAUAAYACAAAACEA9UAvI5YCAACLBQAADgAAAAAAAAAAAAAAAAAuAgAAZHJzL2Uy&#10;b0RvYy54bWxQSwECLQAUAAYACAAAACEArwMBbOMAAAAMAQAADwAAAAAAAAAAAAAAAADwBAAAZHJz&#10;L2Rvd25yZXYueG1sUEsFBgAAAAAEAAQA8wAAAAAGAAAAAA==&#10;" fillcolor="white [3201]" stroked="f" strokeweight=".5pt">
                <v:textbox>
                  <w:txbxContent>
                    <w:p w:rsidR="005D7042" w:rsidRPr="00C84567" w:rsidRDefault="005D7042" w:rsidP="00357B27">
                      <w:bookmarkStart w:id="1" w:name="_Toc22287871"/>
                      <w:r w:rsidRPr="00C84567">
                        <w:t>УТВЕРЖДЕНО</w:t>
                      </w:r>
                      <w:bookmarkEnd w:id="1"/>
                    </w:p>
                    <w:p w:rsidR="005D7042" w:rsidRPr="00C84567" w:rsidRDefault="005D7042" w:rsidP="00357B27">
                      <w:pPr>
                        <w:shd w:val="clear" w:color="auto" w:fill="FFFFFF" w:themeFill="background1"/>
                        <w:tabs>
                          <w:tab w:val="left" w:pos="4110"/>
                        </w:tabs>
                        <w:ind w:right="541"/>
                      </w:pPr>
                      <w:r w:rsidRPr="00C84567">
                        <w:t>Приказом Фонда поддержки малого и среднего </w:t>
                      </w:r>
                    </w:p>
                    <w:p w:rsidR="005D7042" w:rsidRPr="00C84567" w:rsidRDefault="005D7042" w:rsidP="00357B27">
                      <w:pPr>
                        <w:shd w:val="clear" w:color="auto" w:fill="FFFFFF" w:themeFill="background1"/>
                        <w:tabs>
                          <w:tab w:val="left" w:pos="4110"/>
                        </w:tabs>
                        <w:ind w:right="541"/>
                      </w:pPr>
                      <w:r w:rsidRPr="00C84567">
                        <w:t>предпринимательства  Ярославской области (микрокредитная компания)</w:t>
                      </w:r>
                    </w:p>
                    <w:p w:rsidR="005D7042" w:rsidRDefault="005D7042" w:rsidP="00357B27">
                      <w:r w:rsidRPr="00F707F1">
                        <w:t xml:space="preserve">от </w:t>
                      </w:r>
                      <w:r>
                        <w:t>07.04.2022 № ФПП 20/22</w:t>
                      </w:r>
                    </w:p>
                  </w:txbxContent>
                </v:textbox>
              </v:shape>
            </w:pict>
          </mc:Fallback>
        </mc:AlternateContent>
      </w:r>
    </w:p>
    <w:p w:rsidR="00357B27" w:rsidRPr="0013150A" w:rsidRDefault="00357B27" w:rsidP="00357B27">
      <w:pPr>
        <w:jc w:val="right"/>
        <w:rPr>
          <w:b/>
          <w:sz w:val="26"/>
          <w:szCs w:val="26"/>
        </w:rPr>
      </w:pPr>
    </w:p>
    <w:p w:rsidR="00357B27" w:rsidRPr="0013150A" w:rsidRDefault="00357B27" w:rsidP="009726DF">
      <w:pPr>
        <w:jc w:val="center"/>
        <w:rPr>
          <w:b/>
          <w:sz w:val="26"/>
          <w:szCs w:val="26"/>
        </w:rPr>
      </w:pPr>
    </w:p>
    <w:p w:rsidR="00357B27" w:rsidRPr="0013150A" w:rsidRDefault="00357B27" w:rsidP="009726DF">
      <w:pPr>
        <w:jc w:val="center"/>
        <w:rPr>
          <w:b/>
          <w:sz w:val="26"/>
          <w:szCs w:val="26"/>
        </w:rPr>
      </w:pPr>
    </w:p>
    <w:p w:rsidR="00357B27" w:rsidRPr="0013150A" w:rsidRDefault="00357B27" w:rsidP="009726DF">
      <w:pPr>
        <w:jc w:val="center"/>
        <w:rPr>
          <w:b/>
          <w:sz w:val="26"/>
          <w:szCs w:val="26"/>
        </w:rPr>
      </w:pPr>
    </w:p>
    <w:p w:rsidR="00357B27" w:rsidRPr="0013150A" w:rsidRDefault="00357B27" w:rsidP="00357B27">
      <w:pPr>
        <w:rPr>
          <w:b/>
          <w:sz w:val="26"/>
          <w:szCs w:val="26"/>
        </w:rPr>
      </w:pPr>
    </w:p>
    <w:p w:rsidR="009726DF" w:rsidRPr="0013150A" w:rsidRDefault="009726DF" w:rsidP="009726DF">
      <w:pPr>
        <w:jc w:val="center"/>
        <w:rPr>
          <w:b/>
          <w:sz w:val="26"/>
          <w:szCs w:val="26"/>
        </w:rPr>
      </w:pPr>
      <w:r w:rsidRPr="0013150A">
        <w:rPr>
          <w:b/>
          <w:sz w:val="26"/>
          <w:szCs w:val="26"/>
        </w:rPr>
        <w:t xml:space="preserve">Перечень видов экономической деятельности, </w:t>
      </w:r>
      <w:r w:rsidR="00B22155" w:rsidRPr="0013150A">
        <w:rPr>
          <w:b/>
          <w:sz w:val="26"/>
          <w:szCs w:val="26"/>
        </w:rPr>
        <w:t>осуществляемых субъектами МСП</w:t>
      </w:r>
      <w:r w:rsidR="00B22155" w:rsidRPr="0013150A">
        <w:rPr>
          <w:sz w:val="26"/>
          <w:szCs w:val="26"/>
        </w:rPr>
        <w:t xml:space="preserve"> </w:t>
      </w:r>
      <w:r w:rsidR="00B22155" w:rsidRPr="0013150A">
        <w:rPr>
          <w:b/>
          <w:sz w:val="26"/>
          <w:szCs w:val="26"/>
        </w:rPr>
        <w:t>и физическим</w:t>
      </w:r>
      <w:r w:rsidR="00655B37" w:rsidRPr="0013150A">
        <w:rPr>
          <w:b/>
          <w:sz w:val="26"/>
          <w:szCs w:val="26"/>
        </w:rPr>
        <w:t>и</w:t>
      </w:r>
      <w:r w:rsidR="00B22155" w:rsidRPr="0013150A">
        <w:rPr>
          <w:b/>
          <w:sz w:val="26"/>
          <w:szCs w:val="26"/>
        </w:rPr>
        <w:t xml:space="preserve"> лицам</w:t>
      </w:r>
      <w:r w:rsidR="00655B37" w:rsidRPr="0013150A">
        <w:rPr>
          <w:b/>
          <w:sz w:val="26"/>
          <w:szCs w:val="26"/>
        </w:rPr>
        <w:t>и</w:t>
      </w:r>
      <w:r w:rsidR="00B22155" w:rsidRPr="0013150A">
        <w:rPr>
          <w:b/>
          <w:sz w:val="26"/>
          <w:szCs w:val="26"/>
        </w:rPr>
        <w:t>, применяющим</w:t>
      </w:r>
      <w:r w:rsidR="00655B37" w:rsidRPr="0013150A">
        <w:rPr>
          <w:b/>
          <w:sz w:val="26"/>
          <w:szCs w:val="26"/>
        </w:rPr>
        <w:t>и</w:t>
      </w:r>
      <w:r w:rsidR="00B22155" w:rsidRPr="0013150A">
        <w:rPr>
          <w:b/>
          <w:sz w:val="26"/>
          <w:szCs w:val="26"/>
        </w:rPr>
        <w:t xml:space="preserve"> специальный налоговый режим «Налог на профессиональный доход», </w:t>
      </w:r>
      <w:r w:rsidRPr="0013150A">
        <w:rPr>
          <w:b/>
          <w:sz w:val="26"/>
          <w:szCs w:val="26"/>
        </w:rPr>
        <w:t>связанных с производством и (или) реализацией подакцизных тов</w:t>
      </w:r>
      <w:r w:rsidR="00812547" w:rsidRPr="0013150A">
        <w:rPr>
          <w:b/>
          <w:sz w:val="26"/>
          <w:szCs w:val="26"/>
        </w:rPr>
        <w:t xml:space="preserve">аров, добычей </w:t>
      </w:r>
      <w:r w:rsidRPr="0013150A">
        <w:rPr>
          <w:b/>
          <w:sz w:val="26"/>
          <w:szCs w:val="26"/>
        </w:rPr>
        <w:t>и (или) реализацией полезных ископаемых (за исключением общераспространенных), а также с деятельностью, предусмотренной ч. 3 ст. 14 Федерального закона от 24.07.2007 № 209-ФЗ</w:t>
      </w:r>
    </w:p>
    <w:p w:rsidR="009726DF" w:rsidRPr="0013150A" w:rsidRDefault="009726DF" w:rsidP="009726DF">
      <w:pPr>
        <w:jc w:val="center"/>
        <w:rPr>
          <w:b/>
          <w:sz w:val="26"/>
          <w:szCs w:val="26"/>
        </w:rPr>
      </w:pPr>
      <w:r w:rsidRPr="0013150A">
        <w:rPr>
          <w:b/>
          <w:sz w:val="26"/>
          <w:szCs w:val="26"/>
        </w:rPr>
        <w:t>«О развитии малого и среднего предпринимательства в Российской Федерации»</w:t>
      </w:r>
    </w:p>
    <w:p w:rsidR="00FD75FD" w:rsidRPr="0013150A" w:rsidRDefault="00FD75FD" w:rsidP="009726DF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4"/>
        <w:gridCol w:w="10022"/>
      </w:tblGrid>
      <w:tr w:rsidR="00AC224C" w:rsidRPr="0013150A" w:rsidTr="00FD75FD">
        <w:tc>
          <w:tcPr>
            <w:tcW w:w="4414" w:type="dxa"/>
            <w:vAlign w:val="center"/>
          </w:tcPr>
          <w:p w:rsidR="00AC224C" w:rsidRPr="0013150A" w:rsidRDefault="004651F5" w:rsidP="00C62DDF">
            <w:pPr>
              <w:jc w:val="center"/>
              <w:rPr>
                <w:b/>
                <w:sz w:val="26"/>
                <w:szCs w:val="26"/>
              </w:rPr>
            </w:pPr>
            <w:r w:rsidRPr="0013150A">
              <w:rPr>
                <w:b/>
                <w:sz w:val="26"/>
                <w:szCs w:val="26"/>
              </w:rPr>
              <w:t>Перечень видов экономической деятельности</w:t>
            </w:r>
          </w:p>
        </w:tc>
        <w:tc>
          <w:tcPr>
            <w:tcW w:w="10372" w:type="dxa"/>
            <w:vAlign w:val="center"/>
          </w:tcPr>
          <w:p w:rsidR="00AC224C" w:rsidRPr="0013150A" w:rsidRDefault="00FF570E" w:rsidP="00C2718E">
            <w:pPr>
              <w:jc w:val="center"/>
              <w:rPr>
                <w:b/>
                <w:sz w:val="26"/>
                <w:szCs w:val="26"/>
              </w:rPr>
            </w:pPr>
            <w:r w:rsidRPr="0013150A">
              <w:rPr>
                <w:b/>
                <w:sz w:val="26"/>
                <w:szCs w:val="26"/>
              </w:rPr>
              <w:t>Коды группировок видов экономической деятельности по ОКВЭД</w:t>
            </w:r>
            <w:r w:rsidR="009F3D98" w:rsidRPr="0013150A">
              <w:rPr>
                <w:b/>
                <w:sz w:val="26"/>
                <w:szCs w:val="26"/>
              </w:rPr>
              <w:t xml:space="preserve"> </w:t>
            </w:r>
            <w:r w:rsidRPr="0013150A">
              <w:rPr>
                <w:b/>
                <w:sz w:val="26"/>
                <w:szCs w:val="26"/>
              </w:rPr>
              <w:t>2 (включая все коды подгрупп в группах, коды видов в подгруппах)</w:t>
            </w:r>
          </w:p>
        </w:tc>
      </w:tr>
      <w:tr w:rsidR="00C62DDF" w:rsidRPr="0013150A" w:rsidTr="00C62DDF">
        <w:tc>
          <w:tcPr>
            <w:tcW w:w="14786" w:type="dxa"/>
            <w:gridSpan w:val="2"/>
            <w:vAlign w:val="center"/>
          </w:tcPr>
          <w:p w:rsidR="00C62DDF" w:rsidRPr="0013150A" w:rsidRDefault="00C62DDF" w:rsidP="00076102">
            <w:pPr>
              <w:jc w:val="center"/>
              <w:rPr>
                <w:b/>
                <w:sz w:val="26"/>
                <w:szCs w:val="26"/>
              </w:rPr>
            </w:pPr>
          </w:p>
          <w:p w:rsidR="00C62DDF" w:rsidRPr="0013150A" w:rsidRDefault="00076102" w:rsidP="00076102">
            <w:pPr>
              <w:jc w:val="center"/>
              <w:rPr>
                <w:b/>
                <w:sz w:val="26"/>
                <w:szCs w:val="26"/>
              </w:rPr>
            </w:pPr>
            <w:r w:rsidRPr="0013150A">
              <w:rPr>
                <w:b/>
                <w:sz w:val="26"/>
                <w:szCs w:val="26"/>
              </w:rPr>
              <w:t xml:space="preserve">1) </w:t>
            </w:r>
            <w:r w:rsidR="005E1D59" w:rsidRPr="0013150A">
              <w:rPr>
                <w:b/>
                <w:sz w:val="26"/>
                <w:szCs w:val="26"/>
              </w:rPr>
              <w:t>Д</w:t>
            </w:r>
            <w:r w:rsidR="00C62DDF" w:rsidRPr="0013150A">
              <w:rPr>
                <w:b/>
                <w:sz w:val="26"/>
                <w:szCs w:val="26"/>
              </w:rPr>
              <w:t>еятельность, связанная с производством и (или) реализацией подакцизных товаров (перечень подакцизных товаров предусмотрен п. 1 ст. 181 НК РФ)</w:t>
            </w:r>
          </w:p>
          <w:p w:rsidR="00C62DDF" w:rsidRPr="0013150A" w:rsidRDefault="00C62DDF" w:rsidP="0007610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C23FD" w:rsidRPr="0013150A" w:rsidTr="00FD75FD">
        <w:tc>
          <w:tcPr>
            <w:tcW w:w="4414" w:type="dxa"/>
          </w:tcPr>
          <w:p w:rsidR="00AC23FD" w:rsidRPr="0013150A" w:rsidRDefault="009F3D98" w:rsidP="005D704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пп. 1) этиловый </w:t>
            </w:r>
            <w:r w:rsidR="00AC23FD" w:rsidRPr="0013150A">
              <w:rPr>
                <w:sz w:val="26"/>
                <w:szCs w:val="26"/>
              </w:rPr>
              <w:t>спирт, произведенный из пищевого или непищевого сырья, в том числе денатурированный этиловый спирт, спирт-сырец, дистилляты</w:t>
            </w:r>
          </w:p>
          <w:p w:rsidR="0055396B" w:rsidRPr="0013150A" w:rsidRDefault="0055396B" w:rsidP="005D7042">
            <w:pPr>
              <w:jc w:val="both"/>
              <w:rPr>
                <w:sz w:val="26"/>
                <w:szCs w:val="26"/>
              </w:rPr>
            </w:pPr>
          </w:p>
          <w:p w:rsidR="00E95DE6" w:rsidRPr="0013150A" w:rsidRDefault="0055396B" w:rsidP="005D704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пп. 2) спиртосодержащая продукция (растворы, эмульсии, суспензии и другие виды продукции в жидком виде) с объемной долей эти</w:t>
            </w:r>
            <w:r w:rsidR="00D93BF9" w:rsidRPr="0013150A">
              <w:rPr>
                <w:sz w:val="26"/>
                <w:szCs w:val="26"/>
              </w:rPr>
              <w:t>лового спирта более 9 процентов)</w:t>
            </w:r>
          </w:p>
          <w:p w:rsidR="004651F5" w:rsidRPr="0013150A" w:rsidRDefault="004651F5" w:rsidP="00E95DE6">
            <w:pPr>
              <w:rPr>
                <w:b/>
                <w:sz w:val="26"/>
                <w:szCs w:val="26"/>
              </w:rPr>
            </w:pPr>
          </w:p>
          <w:p w:rsidR="00D93BF9" w:rsidRPr="0013150A" w:rsidRDefault="00D93BF9" w:rsidP="00E95DE6">
            <w:pPr>
              <w:rPr>
                <w:sz w:val="26"/>
                <w:szCs w:val="26"/>
              </w:rPr>
            </w:pPr>
            <w:r w:rsidRPr="0013150A">
              <w:rPr>
                <w:b/>
                <w:sz w:val="26"/>
                <w:szCs w:val="26"/>
              </w:rPr>
              <w:t xml:space="preserve">КРОМЕ: </w:t>
            </w:r>
            <w:r w:rsidRPr="0013150A">
              <w:rPr>
                <w:sz w:val="26"/>
                <w:szCs w:val="26"/>
              </w:rPr>
              <w:t>лекарственных средств,  спиртосодержащей парфюмерно-косметическая продукции в металлической аэрозольной упаковке,</w:t>
            </w:r>
            <w:r w:rsidR="00E95DE6" w:rsidRPr="0013150A">
              <w:rPr>
                <w:sz w:val="26"/>
                <w:szCs w:val="26"/>
              </w:rPr>
              <w:t xml:space="preserve"> </w:t>
            </w:r>
            <w:r w:rsidR="00E95DE6" w:rsidRPr="0013150A">
              <w:rPr>
                <w:sz w:val="26"/>
                <w:szCs w:val="26"/>
              </w:rPr>
              <w:lastRenderedPageBreak/>
              <w:t>спиртосодержащей продукции</w:t>
            </w:r>
            <w:r w:rsidRPr="0013150A">
              <w:rPr>
                <w:sz w:val="26"/>
                <w:szCs w:val="26"/>
              </w:rPr>
              <w:t xml:space="preserve"> бытовой химии в мет</w:t>
            </w:r>
            <w:r w:rsidR="00E95DE6" w:rsidRPr="0013150A">
              <w:rPr>
                <w:sz w:val="26"/>
                <w:szCs w:val="26"/>
              </w:rPr>
              <w:t>аллической аэрозольной упаковке, спиртосодержащей</w:t>
            </w:r>
            <w:r w:rsidRPr="0013150A">
              <w:rPr>
                <w:sz w:val="26"/>
                <w:szCs w:val="26"/>
              </w:rPr>
              <w:t xml:space="preserve"> па</w:t>
            </w:r>
            <w:r w:rsidR="00E95DE6" w:rsidRPr="0013150A">
              <w:rPr>
                <w:sz w:val="26"/>
                <w:szCs w:val="26"/>
              </w:rPr>
              <w:t>рфюмерно-косметическая продукции в малой емкости, препаратов</w:t>
            </w:r>
            <w:r w:rsidRPr="0013150A">
              <w:rPr>
                <w:sz w:val="26"/>
                <w:szCs w:val="26"/>
              </w:rPr>
              <w:t xml:space="preserve"> ветеринарного назначения, прошедшие государственную регистрацию, раз</w:t>
            </w:r>
            <w:r w:rsidR="00E95DE6" w:rsidRPr="0013150A">
              <w:rPr>
                <w:sz w:val="26"/>
                <w:szCs w:val="26"/>
              </w:rPr>
              <w:t>литые в емкости не более 100 мл, подлежащих</w:t>
            </w:r>
            <w:r w:rsidRPr="0013150A">
              <w:rPr>
                <w:sz w:val="26"/>
                <w:szCs w:val="26"/>
              </w:rPr>
              <w:t xml:space="preserve"> дальнейшей переработке и (или) использова</w:t>
            </w:r>
            <w:r w:rsidR="00E95DE6" w:rsidRPr="0013150A">
              <w:rPr>
                <w:sz w:val="26"/>
                <w:szCs w:val="26"/>
              </w:rPr>
              <w:t>нию для технических целей отходов</w:t>
            </w:r>
            <w:r w:rsidRPr="0013150A">
              <w:rPr>
                <w:sz w:val="26"/>
                <w:szCs w:val="26"/>
              </w:rPr>
              <w:t xml:space="preserve">, </w:t>
            </w:r>
            <w:r w:rsidR="00E95DE6" w:rsidRPr="0013150A">
              <w:rPr>
                <w:sz w:val="26"/>
                <w:szCs w:val="26"/>
              </w:rPr>
              <w:t>образующих</w:t>
            </w:r>
            <w:r w:rsidRPr="0013150A">
              <w:rPr>
                <w:sz w:val="26"/>
                <w:szCs w:val="26"/>
              </w:rPr>
              <w:t>ся при производстве спирта этилового из пищевого сырья, водок, ликероводочных изделий, соответствующие нормативной документации, утвержденной (согласованной) федеральным</w:t>
            </w:r>
            <w:r w:rsidR="00E95DE6" w:rsidRPr="0013150A">
              <w:rPr>
                <w:sz w:val="26"/>
                <w:szCs w:val="26"/>
              </w:rPr>
              <w:t xml:space="preserve"> органом исполнительной власти, пивного сусла)</w:t>
            </w:r>
            <w:r w:rsidR="00F66142" w:rsidRPr="001315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372" w:type="dxa"/>
          </w:tcPr>
          <w:p w:rsidR="00EA73A4" w:rsidRPr="0013150A" w:rsidRDefault="00EA73A4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lastRenderedPageBreak/>
              <w:t>11.01 «Перегонка, очистка и смешивание спиртов»</w:t>
            </w:r>
          </w:p>
          <w:p w:rsidR="005F135E" w:rsidRPr="0013150A" w:rsidRDefault="00076102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20.14.2 </w:t>
            </w:r>
            <w:r w:rsidR="005F135E" w:rsidRPr="0013150A">
              <w:rPr>
                <w:sz w:val="26"/>
                <w:szCs w:val="26"/>
              </w:rPr>
              <w:t>«Производство спиртов, фенолов, фенолоспиртов и их галогенированных, сульфированных, нитрованных или нитрозированных производных; производст</w:t>
            </w:r>
            <w:r w:rsidR="00C62DDF" w:rsidRPr="0013150A">
              <w:rPr>
                <w:sz w:val="26"/>
                <w:szCs w:val="26"/>
              </w:rPr>
              <w:t>во жирных промышленных спиртов»</w:t>
            </w:r>
            <w:r w:rsidR="008D4DA4" w:rsidRPr="0013150A">
              <w:rPr>
                <w:sz w:val="26"/>
                <w:szCs w:val="26"/>
              </w:rPr>
              <w:t xml:space="preserve"> (</w:t>
            </w:r>
            <w:r w:rsidR="00E069DD" w:rsidRPr="0013150A">
              <w:rPr>
                <w:sz w:val="26"/>
                <w:szCs w:val="26"/>
              </w:rPr>
              <w:t xml:space="preserve">ОГРАНИЧЕНИЕ </w:t>
            </w:r>
            <w:r w:rsidR="00186A6C" w:rsidRPr="0013150A">
              <w:rPr>
                <w:sz w:val="26"/>
                <w:szCs w:val="26"/>
              </w:rPr>
              <w:t xml:space="preserve">ПРИМЕНЯЕТСЯ ТОЛЬКО </w:t>
            </w:r>
            <w:r w:rsidR="00E069DD" w:rsidRPr="0013150A">
              <w:rPr>
                <w:sz w:val="26"/>
                <w:szCs w:val="26"/>
              </w:rPr>
              <w:t>В СЛУЧАЕ ПРОИЗВОДСТВА</w:t>
            </w:r>
            <w:r w:rsidR="00186A6C" w:rsidRPr="0013150A">
              <w:rPr>
                <w:sz w:val="26"/>
                <w:szCs w:val="26"/>
              </w:rPr>
              <w:t xml:space="preserve"> ЭТИЛОВОГО СПИРТА</w:t>
            </w:r>
            <w:r w:rsidR="008D4DA4" w:rsidRPr="0013150A">
              <w:rPr>
                <w:sz w:val="26"/>
                <w:szCs w:val="26"/>
              </w:rPr>
              <w:t>);</w:t>
            </w:r>
          </w:p>
          <w:p w:rsidR="00CC527E" w:rsidRPr="0013150A" w:rsidRDefault="00CC527E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20.42 «Производство парфюмерных и косметических средств» (ТОЛЬКО при производстве спиртосодержащей парфюмерно-косметической продукции в металлической аэрозольной упаковке)</w:t>
            </w:r>
          </w:p>
          <w:p w:rsidR="00CA6EC9" w:rsidRPr="0013150A" w:rsidRDefault="00CA6EC9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46.34.21 «Торговля оптовая алкогольными напитками, кроме пива и пищевого этилового спирта»</w:t>
            </w:r>
          </w:p>
          <w:p w:rsidR="00CA6EC9" w:rsidRPr="0013150A" w:rsidRDefault="00CA6EC9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46.34.22 «Торговля оптовая пищевым этиловым спиртом»</w:t>
            </w:r>
          </w:p>
          <w:p w:rsidR="009B7F96" w:rsidRPr="0013150A" w:rsidRDefault="009B7F96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46.34.3 «Закупка вина в больших емкостях с последующим розливом в мелкую тару без переработки»</w:t>
            </w:r>
          </w:p>
          <w:p w:rsidR="00CA6EC9" w:rsidRPr="0013150A" w:rsidRDefault="00CA6EC9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46.17.22 «Деятельность агентов по оптовой торговле алкогольными напитками, кроме пива»</w:t>
            </w:r>
          </w:p>
          <w:p w:rsidR="005F135E" w:rsidRPr="0013150A" w:rsidRDefault="00076102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lastRenderedPageBreak/>
              <w:t>47.25.11 </w:t>
            </w:r>
            <w:r w:rsidR="0032758E" w:rsidRPr="0013150A">
              <w:rPr>
                <w:sz w:val="26"/>
                <w:szCs w:val="26"/>
              </w:rPr>
              <w:t>«Торговля розничная алкогольными напитками, кроме пива, в специализированных магазинах»</w:t>
            </w:r>
          </w:p>
          <w:p w:rsidR="00EC224E" w:rsidRPr="0013150A" w:rsidRDefault="00EC224E" w:rsidP="00EC224E">
            <w:pPr>
              <w:jc w:val="both"/>
              <w:rPr>
                <w:sz w:val="26"/>
                <w:szCs w:val="26"/>
              </w:rPr>
            </w:pPr>
          </w:p>
        </w:tc>
      </w:tr>
      <w:tr w:rsidR="00644116" w:rsidRPr="0013150A" w:rsidTr="00FD75FD">
        <w:tc>
          <w:tcPr>
            <w:tcW w:w="4414" w:type="dxa"/>
          </w:tcPr>
          <w:p w:rsidR="00644116" w:rsidRPr="0013150A" w:rsidRDefault="00644116" w:rsidP="00644116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lastRenderedPageBreak/>
              <w:t>пп. 3) алкогольная продукция с объемной долей этилового спирта более 0,5 процента, за исключением пищевой продукции в соответствии с </w:t>
            </w:r>
            <w:hyperlink r:id="rId8" w:anchor="dst100003" w:history="1">
              <w:r w:rsidRPr="0013150A">
                <w:rPr>
                  <w:color w:val="1A0DAB"/>
                  <w:sz w:val="26"/>
                  <w:szCs w:val="26"/>
                  <w:u w:val="single"/>
                </w:rPr>
                <w:t>перечнем</w:t>
              </w:r>
            </w:hyperlink>
            <w:r w:rsidRPr="0013150A">
              <w:rPr>
                <w:sz w:val="26"/>
                <w:szCs w:val="26"/>
              </w:rPr>
              <w:t>, установленным Правительством Российской Федерации</w:t>
            </w:r>
          </w:p>
          <w:p w:rsidR="00B96382" w:rsidRPr="0013150A" w:rsidRDefault="00B96382" w:rsidP="00644116">
            <w:pPr>
              <w:jc w:val="both"/>
              <w:rPr>
                <w:sz w:val="26"/>
                <w:szCs w:val="26"/>
              </w:rPr>
            </w:pPr>
          </w:p>
          <w:p w:rsidR="00644116" w:rsidRPr="0013150A" w:rsidRDefault="00644116" w:rsidP="00644116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 xml:space="preserve">В ТОМ ЧИСЛЕ: </w:t>
            </w:r>
          </w:p>
          <w:p w:rsidR="00644116" w:rsidRPr="0013150A" w:rsidRDefault="00644116" w:rsidP="00644116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пп. 3.1) пиво с нормативным (стандартизированным) содержанием объемной доли этилового спирта до 0,5 процента включительно;</w:t>
            </w:r>
          </w:p>
          <w:p w:rsidR="00644116" w:rsidRPr="0013150A" w:rsidRDefault="00644116" w:rsidP="00644116">
            <w:pPr>
              <w:jc w:val="both"/>
              <w:rPr>
                <w:sz w:val="26"/>
                <w:szCs w:val="26"/>
              </w:rPr>
            </w:pPr>
          </w:p>
          <w:p w:rsidR="00644116" w:rsidRPr="0013150A" w:rsidRDefault="00644116" w:rsidP="00644116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пп. 3.2) виноматериалы, виноградное сусло, фруктовое сусло</w:t>
            </w:r>
          </w:p>
          <w:p w:rsidR="00B96382" w:rsidRPr="0013150A" w:rsidRDefault="00B96382" w:rsidP="00644116">
            <w:pPr>
              <w:jc w:val="both"/>
              <w:rPr>
                <w:sz w:val="26"/>
                <w:szCs w:val="26"/>
              </w:rPr>
            </w:pPr>
          </w:p>
          <w:p w:rsidR="00B96382" w:rsidRPr="0013150A" w:rsidRDefault="00B96382" w:rsidP="00644116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lastRenderedPageBreak/>
              <w:t>пп. 23) сахаросодержащие напитки</w:t>
            </w:r>
          </w:p>
          <w:p w:rsidR="00B96382" w:rsidRPr="0013150A" w:rsidRDefault="00B96382" w:rsidP="00644116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(сахаросодержащими напитками признаются упакованные в потребительскую упаковку, изготовленные с использованием питьевой или минеральной воды напитки (кроме изготовленных и упакованных организациями и индивидуальными предпринимателями, оказывающими услуги в сфере общественного питания), в состав которых в качестве компонентов входят сахар (глюкоза, фруктоза, сахароза, декстроза, мальтоза, лактоза), и (или) сироп с сахаром, и (или) мед и количество углеводов в пищевой ценности которых составляет более 5 граммов на 100 мл напитка. При этом объемная доля этилового спирта в указанных напитках не должна превышать 1,2 процента включительно)</w:t>
            </w:r>
          </w:p>
        </w:tc>
        <w:tc>
          <w:tcPr>
            <w:tcW w:w="10372" w:type="dxa"/>
          </w:tcPr>
          <w:p w:rsidR="00644116" w:rsidRPr="0013150A" w:rsidRDefault="00644116" w:rsidP="00156380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lastRenderedPageBreak/>
              <w:t>Все виды деятельности, относящиеся к Классу 11 «Производство напитков» (</w:t>
            </w:r>
            <w:r w:rsidRPr="0013150A">
              <w:rPr>
                <w:sz w:val="26"/>
                <w:szCs w:val="26"/>
                <w:u w:val="single"/>
              </w:rPr>
              <w:t>за исключением</w:t>
            </w:r>
            <w:r w:rsidR="00076102" w:rsidRPr="0013150A">
              <w:rPr>
                <w:sz w:val="26"/>
                <w:szCs w:val="26"/>
              </w:rPr>
              <w:t xml:space="preserve"> 11.06 </w:t>
            </w:r>
            <w:r w:rsidRPr="0013150A">
              <w:rPr>
                <w:sz w:val="26"/>
                <w:szCs w:val="26"/>
              </w:rPr>
              <w:t>«Производство солода»; 11.07 «Производство безалкогольных напитков; производство минеральных вод и п</w:t>
            </w:r>
            <w:r w:rsidR="00156380" w:rsidRPr="0013150A">
              <w:rPr>
                <w:sz w:val="26"/>
                <w:szCs w:val="26"/>
              </w:rPr>
              <w:t>рочих питьевых вод в бутылках»)</w:t>
            </w:r>
          </w:p>
          <w:p w:rsidR="00210E61" w:rsidRPr="0013150A" w:rsidRDefault="00210E61" w:rsidP="00156380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46.34.1 «Торговля оптовая соками, минеральной водой и прочими безалкогольными напитками» (ЕСЛИ В ЧИСЛЕ ПРОДУКТОВ ПРИСУТСТВУЮТ САХАРОСОДЕРЖАЩИЕ НАПИТКИ)</w:t>
            </w:r>
          </w:p>
          <w:p w:rsidR="00644116" w:rsidRPr="0013150A" w:rsidRDefault="00644116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46.34.2 «Торговля оптовая алкогольными напитками, включая пиво и пищевой этиловый спирт»</w:t>
            </w:r>
          </w:p>
          <w:p w:rsidR="00644116" w:rsidRPr="0013150A" w:rsidRDefault="00644116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46.17.23 «Деятельность агентов по оптовой торговле пивом»</w:t>
            </w:r>
          </w:p>
          <w:p w:rsidR="00644116" w:rsidRPr="0013150A" w:rsidRDefault="00076102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47.25.1 </w:t>
            </w:r>
            <w:r w:rsidR="00644116" w:rsidRPr="0013150A">
              <w:rPr>
                <w:sz w:val="26"/>
                <w:szCs w:val="26"/>
              </w:rPr>
              <w:t>«Торговля розничная алкогольными напитками, включая пиво, в специализированных магазинах»</w:t>
            </w:r>
            <w:r w:rsidR="00210E61" w:rsidRPr="0013150A">
              <w:rPr>
                <w:sz w:val="26"/>
                <w:szCs w:val="26"/>
              </w:rPr>
              <w:t xml:space="preserve"> </w:t>
            </w:r>
          </w:p>
          <w:p w:rsidR="000F0DE3" w:rsidRPr="0013150A" w:rsidRDefault="00805710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47.11</w:t>
            </w:r>
            <w:r w:rsidR="001F62F4" w:rsidRPr="0013150A">
              <w:rPr>
                <w:sz w:val="26"/>
                <w:szCs w:val="26"/>
              </w:rPr>
              <w:t xml:space="preserve"> «Торговля розничная преимущественно пищевыми продуктами, включая напитки, и табачными изделиями в неспециализированных магазина» (ЕСЛИ В ЧИСЛЕ ПРОДУКТОВ ПРИСУТСТВУЮТ ТАБАЧНЫЕ ИЗДЕЛИЯ И / ИЛИ САХАРОСОДЕРЖАЩИЕ НАПИТКИ)</w:t>
            </w:r>
          </w:p>
          <w:p w:rsidR="001F62F4" w:rsidRPr="0013150A" w:rsidRDefault="00805710" w:rsidP="00805710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 xml:space="preserve">47.99 «Торговля розничная прочая вне магазинов, палаток, рынков» (ЕСЛИ В ЧИСЛЕ </w:t>
            </w:r>
            <w:r w:rsidRPr="0013150A">
              <w:rPr>
                <w:sz w:val="26"/>
                <w:szCs w:val="26"/>
              </w:rPr>
              <w:lastRenderedPageBreak/>
              <w:t>НАПИТКОВ ПРИСУТСТВУЕТ АЛКОГОЛЬ И САХАРОСОДЕРЖАЩИЕ НАПИТКИ)</w:t>
            </w:r>
          </w:p>
          <w:p w:rsidR="000F0DE3" w:rsidRPr="0013150A" w:rsidRDefault="000F0DE3" w:rsidP="000F0DE3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56.10.1 «Деятельность ресторанов и кафе с полным ресторанным обслуживанием, кафетериев, ресторанов быстрого питания и самообслуживания» (ЕСЛИ В ЧИСЛЕ ПРОДУКТОВ ПРИСУТСТВУЮТ САХАРОСОДЕРЖАЩИЕ НАПИТКИ)</w:t>
            </w:r>
          </w:p>
          <w:p w:rsidR="000F0DE3" w:rsidRPr="0013150A" w:rsidRDefault="000F0DE3" w:rsidP="000F0DE3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56.10.3 «Деятельность ресторанов и баров по обеспечению питанием в железнодорожных вагонах-ресторанах и на судах» (ЕСЛИ В ЧИСЛЕ ПРОДУКТОВ ПРИСУТСТВУЮТ САХАРОСОДЕРЖАЩИЕ НАПИТКИ)</w:t>
            </w:r>
          </w:p>
          <w:p w:rsidR="00EC224E" w:rsidRPr="0013150A" w:rsidRDefault="00EC224E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56.30 «Подача напитков»</w:t>
            </w:r>
            <w:r w:rsidR="00186A6C" w:rsidRPr="0013150A">
              <w:rPr>
                <w:sz w:val="26"/>
                <w:szCs w:val="26"/>
              </w:rPr>
              <w:t xml:space="preserve"> (ЕСЛИ В ЧИСЛЕ НАПИТКОВ ПРИСУТСТВУЕТ АЛКОГОЛЬ</w:t>
            </w:r>
            <w:r w:rsidR="00B96382" w:rsidRPr="0013150A">
              <w:rPr>
                <w:sz w:val="26"/>
                <w:szCs w:val="26"/>
              </w:rPr>
              <w:t xml:space="preserve"> И САХАРОСОДЕРЖАЩИЕ НАПИТКИ</w:t>
            </w:r>
            <w:r w:rsidR="00186A6C" w:rsidRPr="0013150A">
              <w:rPr>
                <w:sz w:val="26"/>
                <w:szCs w:val="26"/>
              </w:rPr>
              <w:t>)</w:t>
            </w:r>
          </w:p>
        </w:tc>
      </w:tr>
      <w:tr w:rsidR="006267B6" w:rsidRPr="0013150A" w:rsidTr="00FD75FD">
        <w:tc>
          <w:tcPr>
            <w:tcW w:w="4414" w:type="dxa"/>
          </w:tcPr>
          <w:p w:rsidR="006267B6" w:rsidRPr="0013150A" w:rsidRDefault="006267B6" w:rsidP="006267B6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lastRenderedPageBreak/>
              <w:t>пп. 5) табачная продукция;</w:t>
            </w:r>
          </w:p>
          <w:p w:rsidR="006267B6" w:rsidRPr="0013150A" w:rsidRDefault="006267B6" w:rsidP="006267B6">
            <w:pPr>
              <w:jc w:val="both"/>
              <w:rPr>
                <w:sz w:val="26"/>
                <w:szCs w:val="26"/>
              </w:rPr>
            </w:pPr>
          </w:p>
          <w:p w:rsidR="006267B6" w:rsidRPr="0013150A" w:rsidRDefault="006267B6" w:rsidP="006267B6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пп. 15) электронные системы доставки никотина;</w:t>
            </w:r>
          </w:p>
          <w:p w:rsidR="006267B6" w:rsidRPr="0013150A" w:rsidRDefault="006267B6" w:rsidP="006267B6">
            <w:pPr>
              <w:jc w:val="both"/>
              <w:rPr>
                <w:sz w:val="26"/>
                <w:szCs w:val="26"/>
              </w:rPr>
            </w:pPr>
          </w:p>
          <w:p w:rsidR="006267B6" w:rsidRPr="0013150A" w:rsidRDefault="006267B6" w:rsidP="006267B6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пп. 16) жидкости для электронных систем доставки никотина, устройства для нагревания табака;</w:t>
            </w:r>
          </w:p>
          <w:p w:rsidR="006267B6" w:rsidRPr="0013150A" w:rsidRDefault="006267B6" w:rsidP="006267B6">
            <w:pPr>
              <w:jc w:val="both"/>
              <w:rPr>
                <w:sz w:val="26"/>
                <w:szCs w:val="26"/>
              </w:rPr>
            </w:pPr>
          </w:p>
          <w:p w:rsidR="006267B6" w:rsidRPr="0013150A" w:rsidRDefault="006267B6" w:rsidP="006267B6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пп. 17) табак (табачные изделия), предназначенный для потребления путем нагревания</w:t>
            </w:r>
          </w:p>
        </w:tc>
        <w:tc>
          <w:tcPr>
            <w:tcW w:w="10372" w:type="dxa"/>
          </w:tcPr>
          <w:p w:rsidR="006267B6" w:rsidRPr="0013150A" w:rsidRDefault="006267B6" w:rsidP="001943BE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Все виды деятельности, относящиеся к Классу 12 «Производство табачных изделий</w:t>
            </w:r>
            <w:r w:rsidR="001943BE" w:rsidRPr="0013150A">
              <w:rPr>
                <w:sz w:val="26"/>
                <w:szCs w:val="26"/>
              </w:rPr>
              <w:t>»</w:t>
            </w:r>
          </w:p>
          <w:p w:rsidR="006267B6" w:rsidRPr="0013150A" w:rsidRDefault="00076102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20.53 </w:t>
            </w:r>
            <w:r w:rsidR="006267B6" w:rsidRPr="0013150A">
              <w:rPr>
                <w:sz w:val="26"/>
                <w:szCs w:val="26"/>
              </w:rPr>
              <w:t>«Производство эфирных масел» (только в части жидкостей для электронных систем доставки никотина)</w:t>
            </w:r>
          </w:p>
          <w:p w:rsidR="006267B6" w:rsidRPr="0013150A" w:rsidRDefault="00076102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20.59 </w:t>
            </w:r>
            <w:r w:rsidR="006267B6" w:rsidRPr="0013150A">
              <w:rPr>
                <w:sz w:val="26"/>
                <w:szCs w:val="26"/>
              </w:rPr>
              <w:t>«Производство прочих химических продуктов, не включенных в другие группировки» (только в части жидкостей для электронных систем доставки никотина)</w:t>
            </w:r>
          </w:p>
          <w:p w:rsidR="006267B6" w:rsidRPr="0013150A" w:rsidRDefault="006267B6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46.17.3 «Деятельность агентов по оптовой торговле табачными изделиями»</w:t>
            </w:r>
          </w:p>
          <w:p w:rsidR="006267B6" w:rsidRPr="0013150A" w:rsidRDefault="006267B6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46.35 «Торговля оптовая табачными изделиями»</w:t>
            </w:r>
          </w:p>
          <w:p w:rsidR="006267B6" w:rsidRPr="0013150A" w:rsidRDefault="006267B6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46.39 «Торговля оптовая неспециализированная пищевыми продуктами, напитками и табачными изделиями»</w:t>
            </w:r>
          </w:p>
          <w:p w:rsidR="006267B6" w:rsidRPr="0013150A" w:rsidRDefault="00EC224E" w:rsidP="006267B6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46.39.2</w:t>
            </w:r>
            <w:r w:rsidR="006267B6" w:rsidRPr="0013150A">
              <w:rPr>
                <w:sz w:val="26"/>
                <w:szCs w:val="26"/>
              </w:rPr>
              <w:t xml:space="preserve"> «Торговля оптовая неспециализированная незамороженными пищевыми продуктами, напитками и табачными изделиями»</w:t>
            </w:r>
          </w:p>
          <w:p w:rsidR="006267B6" w:rsidRPr="0013150A" w:rsidRDefault="006267B6" w:rsidP="006267B6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46.43 Торговля оптовая бытовыми электротоварами (только для электронных системы доставки никотина)</w:t>
            </w:r>
          </w:p>
          <w:p w:rsidR="006267B6" w:rsidRPr="0013150A" w:rsidRDefault="006267B6" w:rsidP="006267B6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lastRenderedPageBreak/>
              <w:t>46.69.4 «Торговля оптовая машинами и оборудованием для производства пищевых продуктов, напитков и табачных изделий»</w:t>
            </w:r>
          </w:p>
          <w:p w:rsidR="006267B6" w:rsidRPr="0013150A" w:rsidRDefault="006267B6" w:rsidP="006267B6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47.11.2 «Торговля розничная незамороженными продуктами, включая напитки и табачные изделия, в неспециализированных магазинах»</w:t>
            </w:r>
          </w:p>
          <w:p w:rsidR="006267B6" w:rsidRPr="0013150A" w:rsidRDefault="006267B6" w:rsidP="006267B6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47.26 «Торговля розничная табачными изделиями в специализированных магазинах»</w:t>
            </w:r>
          </w:p>
          <w:p w:rsidR="006267B6" w:rsidRPr="0013150A" w:rsidRDefault="006267B6" w:rsidP="006267B6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47.54 Торговля розничная бытовыми электротоварами в специализированных магазинах (только для электронных системы доставки никотина)</w:t>
            </w:r>
          </w:p>
          <w:p w:rsidR="006267B6" w:rsidRPr="0013150A" w:rsidRDefault="006267B6" w:rsidP="006267B6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47.81 «Торговля розничная в нестационарных торговых объектах и на рынках пищевыми продуктами, напитками и табачной продукцией»</w:t>
            </w:r>
          </w:p>
        </w:tc>
      </w:tr>
      <w:tr w:rsidR="006267B6" w:rsidRPr="0013150A" w:rsidTr="00FD75FD">
        <w:tc>
          <w:tcPr>
            <w:tcW w:w="4414" w:type="dxa"/>
          </w:tcPr>
          <w:p w:rsidR="001F12D4" w:rsidRPr="0013150A" w:rsidRDefault="001F12D4" w:rsidP="001F12D4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lastRenderedPageBreak/>
              <w:t>пп. 6) автомобили легковые;</w:t>
            </w:r>
          </w:p>
          <w:p w:rsidR="001F12D4" w:rsidRPr="0013150A" w:rsidRDefault="001F12D4" w:rsidP="001F12D4">
            <w:pPr>
              <w:rPr>
                <w:sz w:val="26"/>
                <w:szCs w:val="26"/>
              </w:rPr>
            </w:pPr>
          </w:p>
          <w:p w:rsidR="006267B6" w:rsidRPr="0013150A" w:rsidRDefault="001F12D4" w:rsidP="001F12D4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пп. 6.1) мотоциклы с мощностью двигателя свыше 112,5 кВт (150 л.с.)</w:t>
            </w:r>
          </w:p>
        </w:tc>
        <w:tc>
          <w:tcPr>
            <w:tcW w:w="10372" w:type="dxa"/>
          </w:tcPr>
          <w:p w:rsidR="001F12D4" w:rsidRPr="0013150A" w:rsidRDefault="001F12D4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29.10.2 «Про</w:t>
            </w:r>
            <w:r w:rsidR="00C62DDF" w:rsidRPr="0013150A">
              <w:rPr>
                <w:sz w:val="26"/>
                <w:szCs w:val="26"/>
              </w:rPr>
              <w:t>изводство легковых автомобилей»</w:t>
            </w:r>
          </w:p>
          <w:p w:rsidR="001F12D4" w:rsidRPr="0013150A" w:rsidRDefault="00C62DDF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30.91 «Производство мотоциклов»</w:t>
            </w:r>
          </w:p>
          <w:p w:rsidR="001F12D4" w:rsidRPr="0013150A" w:rsidRDefault="001F12D4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45.11.1 «Торговля оптовая легковыми автомобилями и легким</w:t>
            </w:r>
            <w:r w:rsidR="00C62DDF" w:rsidRPr="0013150A">
              <w:rPr>
                <w:sz w:val="26"/>
                <w:szCs w:val="26"/>
              </w:rPr>
              <w:t>и автотранспортными средствами»</w:t>
            </w:r>
          </w:p>
          <w:p w:rsidR="001F12D4" w:rsidRPr="0013150A" w:rsidRDefault="001F12D4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 xml:space="preserve">45.11.2 «Торговля розничная легковыми автомобилями и легкими автотранспортными средствами </w:t>
            </w:r>
            <w:r w:rsidR="00C62DDF" w:rsidRPr="0013150A">
              <w:rPr>
                <w:sz w:val="26"/>
                <w:szCs w:val="26"/>
              </w:rPr>
              <w:t>в специализированных магазинах»</w:t>
            </w:r>
          </w:p>
          <w:p w:rsidR="001F12D4" w:rsidRPr="0013150A" w:rsidRDefault="001F12D4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45.11.3 «Торговля розничная легковыми автомобилями и легкими автот</w:t>
            </w:r>
            <w:r w:rsidR="00C62DDF" w:rsidRPr="0013150A">
              <w:rPr>
                <w:sz w:val="26"/>
                <w:szCs w:val="26"/>
              </w:rPr>
              <w:t>ранспортными средствами прочая»</w:t>
            </w:r>
          </w:p>
          <w:p w:rsidR="001F12D4" w:rsidRPr="0013150A" w:rsidRDefault="001F12D4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45.11.4 «Торговля оптовая легковыми автомобилями и легкими автотранспортными средствами за вознаграж</w:t>
            </w:r>
            <w:r w:rsidR="00C62DDF" w:rsidRPr="0013150A">
              <w:rPr>
                <w:sz w:val="26"/>
                <w:szCs w:val="26"/>
              </w:rPr>
              <w:t>дение или на договорной основе»</w:t>
            </w:r>
          </w:p>
          <w:p w:rsidR="006267B6" w:rsidRPr="0013150A" w:rsidRDefault="00076102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45.40 </w:t>
            </w:r>
            <w:r w:rsidR="001F12D4" w:rsidRPr="0013150A">
              <w:rPr>
                <w:sz w:val="26"/>
                <w:szCs w:val="26"/>
              </w:rPr>
              <w:t>«Торговля мотоциклами, их деталями, узлами и принадлежностями; техническое об</w:t>
            </w:r>
            <w:r w:rsidR="00C62DDF" w:rsidRPr="0013150A">
              <w:rPr>
                <w:sz w:val="26"/>
                <w:szCs w:val="26"/>
              </w:rPr>
              <w:t>служивание и ремонт мотоциклов»</w:t>
            </w:r>
          </w:p>
        </w:tc>
      </w:tr>
      <w:tr w:rsidR="001F12D4" w:rsidRPr="0013150A" w:rsidTr="00FD75FD">
        <w:tc>
          <w:tcPr>
            <w:tcW w:w="4414" w:type="dxa"/>
          </w:tcPr>
          <w:p w:rsidR="001F12D4" w:rsidRPr="0013150A" w:rsidRDefault="001F12D4" w:rsidP="001F12D4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пп. 7) автомобильный бензин;</w:t>
            </w:r>
          </w:p>
          <w:p w:rsidR="001F12D4" w:rsidRPr="0013150A" w:rsidRDefault="001F12D4" w:rsidP="001F12D4">
            <w:pPr>
              <w:rPr>
                <w:sz w:val="26"/>
                <w:szCs w:val="26"/>
              </w:rPr>
            </w:pPr>
          </w:p>
          <w:p w:rsidR="001F12D4" w:rsidRPr="0013150A" w:rsidRDefault="001F12D4" w:rsidP="001F12D4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пп. 8) дизельное топливо;</w:t>
            </w:r>
          </w:p>
          <w:p w:rsidR="001F12D4" w:rsidRPr="0013150A" w:rsidRDefault="001F12D4" w:rsidP="001F12D4">
            <w:pPr>
              <w:rPr>
                <w:sz w:val="26"/>
                <w:szCs w:val="26"/>
              </w:rPr>
            </w:pPr>
          </w:p>
          <w:p w:rsidR="001F12D4" w:rsidRPr="0013150A" w:rsidRDefault="001F12D4" w:rsidP="001F12D4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пп. 9) моторные масла для дизельных и (или) карбюраторных (инжекторных) двигателей;</w:t>
            </w:r>
          </w:p>
          <w:p w:rsidR="001F12D4" w:rsidRPr="0013150A" w:rsidRDefault="001F12D4" w:rsidP="001F12D4">
            <w:pPr>
              <w:rPr>
                <w:sz w:val="26"/>
                <w:szCs w:val="26"/>
              </w:rPr>
            </w:pPr>
          </w:p>
          <w:p w:rsidR="001F12D4" w:rsidRPr="0013150A" w:rsidRDefault="001F12D4" w:rsidP="001F12D4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пп. 10) прямогонный бензин;</w:t>
            </w:r>
          </w:p>
          <w:p w:rsidR="001F12D4" w:rsidRPr="0013150A" w:rsidRDefault="001F12D4" w:rsidP="001F12D4">
            <w:pPr>
              <w:rPr>
                <w:sz w:val="26"/>
                <w:szCs w:val="26"/>
              </w:rPr>
            </w:pPr>
          </w:p>
          <w:p w:rsidR="001F12D4" w:rsidRPr="0013150A" w:rsidRDefault="001F12D4" w:rsidP="001F12D4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 xml:space="preserve">пп. 11) средние дистилляты </w:t>
            </w:r>
          </w:p>
          <w:p w:rsidR="001F12D4" w:rsidRPr="0013150A" w:rsidRDefault="001F12D4" w:rsidP="001F12D4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 xml:space="preserve">(средними дистиллятами признаются смеси углеводородов в жидком </w:t>
            </w:r>
            <w:r w:rsidRPr="0013150A">
              <w:rPr>
                <w:sz w:val="26"/>
                <w:szCs w:val="26"/>
              </w:rPr>
              <w:lastRenderedPageBreak/>
              <w:t>состоянии (при температуре 20 градусов Цельсия и атмосферном давлении 760 миллиметров ртутного столба), полученные в результате первичной и (или) вторичной переработки нефти, газового конденсата, попутного нефтяного газа, горючих сланцев, значение показателя плотности которых не превышает 930 кг/м</w:t>
            </w:r>
            <w:r w:rsidRPr="0013150A">
              <w:rPr>
                <w:sz w:val="26"/>
                <w:szCs w:val="26"/>
                <w:vertAlign w:val="superscript"/>
              </w:rPr>
              <w:t>3</w:t>
            </w:r>
            <w:r w:rsidRPr="0013150A">
              <w:rPr>
                <w:sz w:val="26"/>
                <w:szCs w:val="26"/>
              </w:rPr>
              <w:t> при температуре 20 градусов Цельсия);</w:t>
            </w:r>
          </w:p>
          <w:p w:rsidR="001F12D4" w:rsidRPr="0013150A" w:rsidRDefault="001F12D4" w:rsidP="001F12D4">
            <w:pPr>
              <w:rPr>
                <w:sz w:val="26"/>
                <w:szCs w:val="26"/>
              </w:rPr>
            </w:pPr>
          </w:p>
          <w:p w:rsidR="001F12D4" w:rsidRPr="0013150A" w:rsidRDefault="001F12D4" w:rsidP="001F12D4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пп. 12) бензол, параксилол, ортоксилол;</w:t>
            </w:r>
          </w:p>
          <w:p w:rsidR="001F12D4" w:rsidRPr="0013150A" w:rsidRDefault="001F12D4" w:rsidP="001F12D4">
            <w:pPr>
              <w:rPr>
                <w:sz w:val="26"/>
                <w:szCs w:val="26"/>
              </w:rPr>
            </w:pPr>
          </w:p>
          <w:p w:rsidR="001F12D4" w:rsidRPr="0013150A" w:rsidRDefault="001F12D4" w:rsidP="001F12D4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пп. 13) авиационный керосин;</w:t>
            </w:r>
          </w:p>
          <w:p w:rsidR="001F12D4" w:rsidRPr="0013150A" w:rsidRDefault="001F12D4" w:rsidP="001F12D4">
            <w:pPr>
              <w:rPr>
                <w:sz w:val="26"/>
                <w:szCs w:val="26"/>
              </w:rPr>
            </w:pPr>
          </w:p>
          <w:p w:rsidR="001F12D4" w:rsidRPr="0013150A" w:rsidRDefault="001F12D4" w:rsidP="001F12D4">
            <w:pPr>
              <w:pStyle w:val="a5"/>
              <w:shd w:val="clear" w:color="auto" w:fill="FFFFFF"/>
              <w:spacing w:before="210" w:beforeAutospacing="0" w:after="0" w:afterAutospacing="0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 xml:space="preserve">пп. 13.1) нефтяное сырье (нефть, газовый конденсат стабильный, вакуумный газойль, гудрон, мазут) </w:t>
            </w:r>
          </w:p>
          <w:p w:rsidR="001F12D4" w:rsidRPr="0013150A" w:rsidRDefault="001F12D4" w:rsidP="001F12D4">
            <w:pPr>
              <w:rPr>
                <w:sz w:val="26"/>
                <w:szCs w:val="26"/>
              </w:rPr>
            </w:pPr>
          </w:p>
          <w:p w:rsidR="001F12D4" w:rsidRPr="0013150A" w:rsidRDefault="001F12D4" w:rsidP="001F12D4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пп. 14) природный газ (в случаях, предусмотренных международными договорами Российской Федерации);</w:t>
            </w:r>
          </w:p>
          <w:p w:rsidR="001F12D4" w:rsidRPr="0013150A" w:rsidRDefault="001F12D4" w:rsidP="001F12D4">
            <w:pPr>
              <w:rPr>
                <w:sz w:val="26"/>
                <w:szCs w:val="26"/>
              </w:rPr>
            </w:pPr>
          </w:p>
          <w:p w:rsidR="001F12D4" w:rsidRPr="0013150A" w:rsidRDefault="001F12D4" w:rsidP="001F12D4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 xml:space="preserve">пп. 19) этан </w:t>
            </w:r>
          </w:p>
          <w:p w:rsidR="001F12D4" w:rsidRPr="0013150A" w:rsidRDefault="001F12D4" w:rsidP="001F12D4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(газ при температуре 20 градусов Цельсия и давлении 760 миллиметров ртутного столба с содержанием по массе органического вещества этана 90 процентов и более).</w:t>
            </w:r>
          </w:p>
          <w:p w:rsidR="001F12D4" w:rsidRPr="0013150A" w:rsidRDefault="001F12D4" w:rsidP="001F12D4">
            <w:pPr>
              <w:rPr>
                <w:sz w:val="26"/>
                <w:szCs w:val="26"/>
              </w:rPr>
            </w:pPr>
          </w:p>
          <w:p w:rsidR="001F12D4" w:rsidRPr="0013150A" w:rsidRDefault="001F12D4" w:rsidP="001F12D4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 xml:space="preserve">пп. 21) сталь жидкая, за исключением стали жидкой, предусмотренной пп. 22) </w:t>
            </w:r>
          </w:p>
          <w:p w:rsidR="001F12D4" w:rsidRPr="0013150A" w:rsidRDefault="001F12D4" w:rsidP="001F12D4">
            <w:pPr>
              <w:jc w:val="both"/>
              <w:rPr>
                <w:sz w:val="26"/>
                <w:szCs w:val="26"/>
              </w:rPr>
            </w:pPr>
          </w:p>
          <w:p w:rsidR="001F12D4" w:rsidRPr="0013150A" w:rsidRDefault="001F12D4" w:rsidP="001F12D4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lastRenderedPageBreak/>
              <w:t>пп. 22) сталь жидкая, выплавляемая в мартеновских, индукционных и (или) электрических сталеплавильных печах, при условии, если доля массы лома черных металлов в общей массе сырья, использованного для производства стали, за налоговый период составляет не менее 80 процентов.</w:t>
            </w:r>
          </w:p>
        </w:tc>
        <w:tc>
          <w:tcPr>
            <w:tcW w:w="10372" w:type="dxa"/>
          </w:tcPr>
          <w:p w:rsidR="001F12D4" w:rsidRPr="0013150A" w:rsidRDefault="001F12D4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lastRenderedPageBreak/>
              <w:t>Все виды деятельности, относящиеся к Классу 05 «Добыча угля» (за исключением 05.10.2 «Обогащение угля»; 05.10.21 «Обогащение антрацита»; 05.10.22 «Обогащение коксующегося угля»; 05.10.23 «Обогащение угля, кроме антрацита, угля коксующегося и угля бурого»; 05.20.2 «Обо</w:t>
            </w:r>
            <w:r w:rsidR="00C62DDF" w:rsidRPr="0013150A">
              <w:rPr>
                <w:sz w:val="26"/>
                <w:szCs w:val="26"/>
              </w:rPr>
              <w:t>гащение бурого угля (лигнита)»)</w:t>
            </w:r>
          </w:p>
          <w:p w:rsidR="001F12D4" w:rsidRPr="0013150A" w:rsidRDefault="001F12D4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Все виды деятельности, относящиеся к Классу 06 «</w:t>
            </w:r>
            <w:r w:rsidR="00C62DDF" w:rsidRPr="0013150A">
              <w:rPr>
                <w:sz w:val="26"/>
                <w:szCs w:val="26"/>
              </w:rPr>
              <w:t>Добыча нефти и природного газа»</w:t>
            </w:r>
          </w:p>
          <w:p w:rsidR="001F12D4" w:rsidRPr="0013150A" w:rsidRDefault="001F12D4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Все виды деятельности, относящиеся к Классу 07 «Добыча металлических руд» (</w:t>
            </w:r>
            <w:r w:rsidR="001943BE" w:rsidRPr="0013150A">
              <w:rPr>
                <w:sz w:val="26"/>
                <w:szCs w:val="26"/>
              </w:rPr>
              <w:t xml:space="preserve">ЗА ИСКЛЮЧЕНИЕМ </w:t>
            </w:r>
            <w:r w:rsidRPr="0013150A">
              <w:rPr>
                <w:sz w:val="26"/>
                <w:szCs w:val="26"/>
              </w:rPr>
              <w:t>07.10.3 «Обогащение и агломерация железных руд»; 07.29.33 «Обог</w:t>
            </w:r>
            <w:r w:rsidR="00C62DDF" w:rsidRPr="0013150A">
              <w:rPr>
                <w:sz w:val="26"/>
                <w:szCs w:val="26"/>
              </w:rPr>
              <w:t>ащение нефелин-апатитовых руд»)</w:t>
            </w:r>
          </w:p>
          <w:p w:rsidR="001F12D4" w:rsidRPr="0013150A" w:rsidRDefault="001F12D4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Все виды деятельности, относящиеся к Классу 08 «Добыча прочих полезных ископаемых» (за исключением 08.12.1 «Разработка гравийных и песчаных карьеров</w:t>
            </w:r>
            <w:r w:rsidR="00C62DDF" w:rsidRPr="0013150A">
              <w:rPr>
                <w:sz w:val="26"/>
                <w:szCs w:val="26"/>
              </w:rPr>
              <w:t>»; 08.92.2 «Агломерация торфа»)</w:t>
            </w:r>
          </w:p>
          <w:p w:rsidR="001F12D4" w:rsidRPr="0013150A" w:rsidRDefault="001F12D4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19.2</w:t>
            </w:r>
            <w:r w:rsidR="00C62DDF" w:rsidRPr="0013150A">
              <w:rPr>
                <w:sz w:val="26"/>
                <w:szCs w:val="26"/>
              </w:rPr>
              <w:t>0 «Производство нефтепродуктов»</w:t>
            </w:r>
          </w:p>
          <w:p w:rsidR="001F12D4" w:rsidRPr="0013150A" w:rsidRDefault="00C62DDF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35.21 «Производство газа»</w:t>
            </w:r>
          </w:p>
          <w:p w:rsidR="001F12D4" w:rsidRPr="0013150A" w:rsidRDefault="001F12D4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lastRenderedPageBreak/>
              <w:t xml:space="preserve">35.23 «Торговля газообразным топливом, подаваемым по </w:t>
            </w:r>
            <w:r w:rsidR="00C62DDF" w:rsidRPr="0013150A">
              <w:rPr>
                <w:sz w:val="26"/>
                <w:szCs w:val="26"/>
              </w:rPr>
              <w:t>распределительным сетям»</w:t>
            </w:r>
          </w:p>
          <w:p w:rsidR="001F12D4" w:rsidRPr="0013150A" w:rsidRDefault="001F12D4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46.12 «Деятельность агентов по оптовой торговле топливом, рудами, мета</w:t>
            </w:r>
            <w:r w:rsidR="00C62DDF" w:rsidRPr="0013150A">
              <w:rPr>
                <w:sz w:val="26"/>
                <w:szCs w:val="26"/>
              </w:rPr>
              <w:t>ллами и химическими веществами»</w:t>
            </w:r>
          </w:p>
          <w:p w:rsidR="001F12D4" w:rsidRPr="0013150A" w:rsidRDefault="001F12D4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46.12.2 «Деятельность агентов по оптовой торговле рудами и металлами в первичных формах»;</w:t>
            </w:r>
          </w:p>
          <w:p w:rsidR="001F12D4" w:rsidRPr="0013150A" w:rsidRDefault="001F12D4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46.71 «Торговля оптовая твердым, жидким и газообразным топливом и подобными продуктами»</w:t>
            </w:r>
          </w:p>
          <w:p w:rsidR="001F12D4" w:rsidRPr="0013150A" w:rsidRDefault="001F12D4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46.72 «Торговля оптовая мет</w:t>
            </w:r>
            <w:r w:rsidR="00C62DDF" w:rsidRPr="0013150A">
              <w:rPr>
                <w:sz w:val="26"/>
                <w:szCs w:val="26"/>
              </w:rPr>
              <w:t>аллами и металлическими рудами»</w:t>
            </w:r>
          </w:p>
          <w:p w:rsidR="001F12D4" w:rsidRPr="0013150A" w:rsidRDefault="001F12D4" w:rsidP="00076102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 xml:space="preserve">46.76.4 «Торговля оптовая драгоценными </w:t>
            </w:r>
            <w:r w:rsidR="00C62DDF" w:rsidRPr="0013150A">
              <w:rPr>
                <w:sz w:val="26"/>
                <w:szCs w:val="26"/>
              </w:rPr>
              <w:t>камнями»</w:t>
            </w:r>
          </w:p>
          <w:p w:rsidR="000D6CFA" w:rsidRPr="0013150A" w:rsidRDefault="000D6CFA" w:rsidP="000D6CFA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47.30.1 «Торговля розничная моторным топливом в специализированных магазинах»</w:t>
            </w:r>
          </w:p>
          <w:p w:rsidR="000D6CFA" w:rsidRPr="0013150A" w:rsidRDefault="000D6CFA" w:rsidP="000D6CFA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 xml:space="preserve">47.78.6 «Торговля розничная бытовым жидким котельным топливом, газом в баллонах, углем, древесным топливом, топливным торфом в </w:t>
            </w:r>
            <w:r w:rsidR="00E622E1" w:rsidRPr="0013150A">
              <w:rPr>
                <w:sz w:val="26"/>
                <w:szCs w:val="26"/>
              </w:rPr>
              <w:t>специализированных магазинах»</w:t>
            </w:r>
          </w:p>
          <w:p w:rsidR="00E622E1" w:rsidRPr="0013150A" w:rsidRDefault="00E622E1" w:rsidP="000D6CFA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47.99.3 «Деятельность по осуществлению прямых продаж топлива с доставкой по адресу клиента»</w:t>
            </w:r>
          </w:p>
        </w:tc>
      </w:tr>
      <w:tr w:rsidR="001F12D4" w:rsidRPr="0013150A" w:rsidTr="00FD75FD">
        <w:tc>
          <w:tcPr>
            <w:tcW w:w="4414" w:type="dxa"/>
          </w:tcPr>
          <w:p w:rsidR="007F7719" w:rsidRPr="0013150A" w:rsidRDefault="001F12D4" w:rsidP="007F7719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lastRenderedPageBreak/>
              <w:t xml:space="preserve">пп. 18) виноград </w:t>
            </w:r>
          </w:p>
          <w:p w:rsidR="004C485A" w:rsidRPr="0013150A" w:rsidRDefault="007F7719" w:rsidP="007F7719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(используемый</w:t>
            </w:r>
            <w:r w:rsidR="001F12D4" w:rsidRPr="0013150A">
              <w:rPr>
                <w:sz w:val="26"/>
                <w:szCs w:val="26"/>
              </w:rPr>
              <w:t xml:space="preserve"> для производства вин</w:t>
            </w:r>
            <w:r w:rsidR="004C485A" w:rsidRPr="0013150A">
              <w:rPr>
                <w:sz w:val="26"/>
                <w:szCs w:val="26"/>
              </w:rPr>
              <w:t>а, игристого вина (шампанского)</w:t>
            </w:r>
          </w:p>
        </w:tc>
        <w:tc>
          <w:tcPr>
            <w:tcW w:w="10372" w:type="dxa"/>
          </w:tcPr>
          <w:p w:rsidR="001F12D4" w:rsidRPr="0013150A" w:rsidRDefault="001F12D4" w:rsidP="001F12D4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  <w:lang w:bidi="ru-RU"/>
              </w:rPr>
              <w:t>01.21 «Выращивание винограда»</w:t>
            </w:r>
          </w:p>
        </w:tc>
      </w:tr>
      <w:tr w:rsidR="001F12D4" w:rsidRPr="0013150A" w:rsidTr="00FD75FD">
        <w:tc>
          <w:tcPr>
            <w:tcW w:w="4414" w:type="dxa"/>
          </w:tcPr>
          <w:p w:rsidR="001F12D4" w:rsidRPr="0013150A" w:rsidRDefault="001F12D4" w:rsidP="001F12D4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пп. 20) СУГ (</w:t>
            </w:r>
            <w:r w:rsidRPr="0013150A">
              <w:rPr>
                <w:sz w:val="26"/>
                <w:szCs w:val="26"/>
                <w:lang w:bidi="ru-RU"/>
              </w:rPr>
              <w:t>сжиженные углеводородные газы)</w:t>
            </w:r>
          </w:p>
        </w:tc>
        <w:tc>
          <w:tcPr>
            <w:tcW w:w="10372" w:type="dxa"/>
          </w:tcPr>
          <w:p w:rsidR="001F12D4" w:rsidRPr="0013150A" w:rsidRDefault="001F12D4" w:rsidP="001F12D4">
            <w:pPr>
              <w:rPr>
                <w:sz w:val="26"/>
                <w:szCs w:val="26"/>
                <w:lang w:bidi="ru-RU"/>
              </w:rPr>
            </w:pPr>
            <w:r w:rsidRPr="0013150A">
              <w:rPr>
                <w:sz w:val="26"/>
                <w:szCs w:val="26"/>
                <w:lang w:bidi="ru-RU"/>
              </w:rPr>
              <w:t>35.23.2 «Торговля сжиженными углеводородными газами, подаваемыми по распределительным сетям»</w:t>
            </w:r>
          </w:p>
          <w:p w:rsidR="001F12D4" w:rsidRPr="0013150A" w:rsidRDefault="001F12D4" w:rsidP="001F12D4">
            <w:pPr>
              <w:rPr>
                <w:sz w:val="26"/>
                <w:szCs w:val="26"/>
                <w:lang w:bidi="ru-RU"/>
              </w:rPr>
            </w:pPr>
            <w:r w:rsidRPr="0013150A">
              <w:rPr>
                <w:sz w:val="26"/>
                <w:szCs w:val="26"/>
                <w:lang w:bidi="ru-RU"/>
              </w:rPr>
              <w:t>46.71.5 «Торговля оптовая сжиженными углеводородными газами»</w:t>
            </w:r>
          </w:p>
          <w:p w:rsidR="00EC224E" w:rsidRPr="0013150A" w:rsidRDefault="00EC224E" w:rsidP="001F12D4">
            <w:pPr>
              <w:rPr>
                <w:sz w:val="26"/>
                <w:szCs w:val="26"/>
                <w:lang w:bidi="ru-RU"/>
              </w:rPr>
            </w:pPr>
          </w:p>
        </w:tc>
      </w:tr>
      <w:tr w:rsidR="00812547" w:rsidRPr="0013150A" w:rsidTr="00FD75FD">
        <w:trPr>
          <w:trHeight w:val="660"/>
        </w:trPr>
        <w:tc>
          <w:tcPr>
            <w:tcW w:w="14786" w:type="dxa"/>
            <w:gridSpan w:val="2"/>
            <w:vAlign w:val="center"/>
          </w:tcPr>
          <w:p w:rsidR="00A257C5" w:rsidRPr="0013150A" w:rsidRDefault="00A257C5" w:rsidP="00812547">
            <w:pPr>
              <w:jc w:val="center"/>
              <w:rPr>
                <w:b/>
                <w:sz w:val="26"/>
                <w:szCs w:val="26"/>
              </w:rPr>
            </w:pPr>
          </w:p>
          <w:p w:rsidR="00812547" w:rsidRPr="0013150A" w:rsidRDefault="00812547" w:rsidP="00812547">
            <w:pPr>
              <w:jc w:val="center"/>
              <w:rPr>
                <w:b/>
                <w:sz w:val="26"/>
                <w:szCs w:val="26"/>
              </w:rPr>
            </w:pPr>
            <w:r w:rsidRPr="0013150A">
              <w:rPr>
                <w:b/>
                <w:sz w:val="26"/>
                <w:szCs w:val="26"/>
              </w:rPr>
              <w:t>2) Деятельность, связанная с добычей и (или) реализацией полезных ископаемых (за исключением общераспространенных)</w:t>
            </w:r>
          </w:p>
          <w:p w:rsidR="00A257C5" w:rsidRPr="0013150A" w:rsidRDefault="00A257C5" w:rsidP="008125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12D4" w:rsidRPr="0013150A" w:rsidTr="00FD75FD">
        <w:tc>
          <w:tcPr>
            <w:tcW w:w="4414" w:type="dxa"/>
          </w:tcPr>
          <w:p w:rsidR="008F1621" w:rsidRPr="0013150A" w:rsidRDefault="00812547" w:rsidP="00812547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 xml:space="preserve">2.1) </w:t>
            </w:r>
            <w:r w:rsidR="00953DBA" w:rsidRPr="0013150A">
              <w:rPr>
                <w:sz w:val="26"/>
                <w:szCs w:val="26"/>
              </w:rPr>
              <w:t>Деятельность, связанная с добычей</w:t>
            </w:r>
            <w:r w:rsidRPr="0013150A">
              <w:rPr>
                <w:sz w:val="26"/>
                <w:szCs w:val="26"/>
              </w:rPr>
              <w:t xml:space="preserve"> полезных ископаемых (за исключением общераспространенных</w:t>
            </w:r>
            <w:r w:rsidR="00B22155" w:rsidRPr="0013150A">
              <w:rPr>
                <w:rStyle w:val="ac"/>
                <w:sz w:val="26"/>
                <w:szCs w:val="26"/>
              </w:rPr>
              <w:footnoteRef/>
            </w:r>
            <w:r w:rsidRPr="0013150A">
              <w:rPr>
                <w:sz w:val="26"/>
                <w:szCs w:val="26"/>
              </w:rPr>
              <w:t xml:space="preserve">) </w:t>
            </w:r>
          </w:p>
          <w:p w:rsidR="008F1621" w:rsidRPr="0013150A" w:rsidRDefault="008F1621" w:rsidP="00812547">
            <w:pPr>
              <w:rPr>
                <w:sz w:val="26"/>
                <w:szCs w:val="26"/>
              </w:rPr>
            </w:pPr>
          </w:p>
          <w:p w:rsidR="00B42550" w:rsidRPr="0013150A" w:rsidRDefault="00953DBA" w:rsidP="00CE3FB0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 xml:space="preserve">2.2) </w:t>
            </w:r>
            <w:r w:rsidR="005E1D59" w:rsidRPr="0013150A">
              <w:rPr>
                <w:sz w:val="26"/>
                <w:szCs w:val="26"/>
              </w:rPr>
              <w:t>Д</w:t>
            </w:r>
            <w:r w:rsidR="00C62DDF" w:rsidRPr="0013150A">
              <w:rPr>
                <w:sz w:val="26"/>
                <w:szCs w:val="26"/>
              </w:rPr>
              <w:t>еятельность</w:t>
            </w:r>
            <w:r w:rsidR="001F12D4" w:rsidRPr="0013150A">
              <w:rPr>
                <w:sz w:val="26"/>
                <w:szCs w:val="26"/>
              </w:rPr>
              <w:t>,</w:t>
            </w:r>
            <w:r w:rsidR="00C62DDF" w:rsidRPr="0013150A">
              <w:rPr>
                <w:sz w:val="26"/>
                <w:szCs w:val="26"/>
              </w:rPr>
              <w:t xml:space="preserve"> связанная </w:t>
            </w:r>
            <w:r w:rsidR="001F12D4" w:rsidRPr="0013150A">
              <w:rPr>
                <w:sz w:val="26"/>
                <w:szCs w:val="26"/>
              </w:rPr>
              <w:t>реализацией полезных ископаемых (за и</w:t>
            </w:r>
            <w:r w:rsidR="008F1621" w:rsidRPr="0013150A">
              <w:rPr>
                <w:sz w:val="26"/>
                <w:szCs w:val="26"/>
              </w:rPr>
              <w:t>сключением общераспространенных</w:t>
            </w:r>
            <w:r w:rsidR="008F1621" w:rsidRPr="0013150A">
              <w:rPr>
                <w:rStyle w:val="ac"/>
                <w:sz w:val="26"/>
                <w:szCs w:val="26"/>
              </w:rPr>
              <w:footnoteReference w:id="1"/>
            </w:r>
            <w:r w:rsidR="008F1621" w:rsidRPr="0013150A">
              <w:rPr>
                <w:sz w:val="26"/>
                <w:szCs w:val="26"/>
              </w:rPr>
              <w:t>)</w:t>
            </w:r>
            <w:r w:rsidR="00B42550" w:rsidRPr="0013150A">
              <w:rPr>
                <w:sz w:val="26"/>
                <w:szCs w:val="26"/>
              </w:rPr>
              <w:t xml:space="preserve"> </w:t>
            </w:r>
          </w:p>
          <w:p w:rsidR="008F1621" w:rsidRPr="0013150A" w:rsidRDefault="008F1621" w:rsidP="00CE3FB0">
            <w:pPr>
              <w:rPr>
                <w:sz w:val="26"/>
                <w:szCs w:val="26"/>
              </w:rPr>
            </w:pPr>
          </w:p>
          <w:p w:rsidR="001F12D4" w:rsidRPr="0013150A" w:rsidRDefault="001F12D4" w:rsidP="00CE3FB0">
            <w:pPr>
              <w:rPr>
                <w:sz w:val="26"/>
                <w:szCs w:val="26"/>
              </w:rPr>
            </w:pPr>
          </w:p>
        </w:tc>
        <w:tc>
          <w:tcPr>
            <w:tcW w:w="10372" w:type="dxa"/>
          </w:tcPr>
          <w:p w:rsidR="00076102" w:rsidRPr="0013150A" w:rsidRDefault="00C62DDF" w:rsidP="00076102">
            <w:pPr>
              <w:jc w:val="both"/>
              <w:rPr>
                <w:sz w:val="26"/>
                <w:szCs w:val="26"/>
                <w:lang w:bidi="ru-RU"/>
              </w:rPr>
            </w:pPr>
            <w:r w:rsidRPr="0013150A">
              <w:rPr>
                <w:sz w:val="26"/>
                <w:szCs w:val="26"/>
                <w:lang w:bidi="ru-RU"/>
              </w:rPr>
              <w:t>Все виды деятельности, относящиеся к Классу 05 «Добыч</w:t>
            </w:r>
            <w:r w:rsidR="00076102" w:rsidRPr="0013150A">
              <w:rPr>
                <w:sz w:val="26"/>
                <w:szCs w:val="26"/>
                <w:lang w:bidi="ru-RU"/>
              </w:rPr>
              <w:t>а угля» (за исключением 05.10.2 </w:t>
            </w:r>
            <w:r w:rsidRPr="0013150A">
              <w:rPr>
                <w:sz w:val="26"/>
                <w:szCs w:val="26"/>
                <w:lang w:bidi="ru-RU"/>
              </w:rPr>
              <w:t>«Обогащение угля»; 05.10.21 «Обогащение антрацита»; 05.10.22 «Обогащение коксующегося угля»; 05.10.23 «Обогащение угля, кроме антрацита, угля коксующегося и угля бурого»; 05.20.2 «Обогащение бурого угля (лигнита)»)</w:t>
            </w:r>
          </w:p>
          <w:p w:rsidR="00076102" w:rsidRPr="0013150A" w:rsidRDefault="00C62DDF" w:rsidP="00076102">
            <w:pPr>
              <w:jc w:val="both"/>
              <w:rPr>
                <w:sz w:val="26"/>
                <w:szCs w:val="26"/>
                <w:lang w:bidi="ru-RU"/>
              </w:rPr>
            </w:pPr>
            <w:r w:rsidRPr="0013150A">
              <w:rPr>
                <w:sz w:val="26"/>
                <w:szCs w:val="26"/>
                <w:lang w:bidi="ru-RU"/>
              </w:rPr>
              <w:t>Все виды деятельности, относящиеся к Классу 06 «Добыча нефти и природного газа»</w:t>
            </w:r>
          </w:p>
          <w:p w:rsidR="00076102" w:rsidRPr="0013150A" w:rsidRDefault="00C62DDF" w:rsidP="00076102">
            <w:pPr>
              <w:jc w:val="both"/>
              <w:rPr>
                <w:sz w:val="26"/>
                <w:szCs w:val="26"/>
                <w:lang w:bidi="ru-RU"/>
              </w:rPr>
            </w:pPr>
            <w:r w:rsidRPr="0013150A">
              <w:rPr>
                <w:sz w:val="26"/>
                <w:szCs w:val="26"/>
                <w:lang w:bidi="ru-RU"/>
              </w:rPr>
              <w:t>Все виды деятельности, относящиеся к Классу 07 «Добыча металлических руд» (за исключением 07.10.3 «Обогащение и агломерация железных руд»; 07.29.33 «Обогащение нефелин-апатитовых руд»)</w:t>
            </w:r>
          </w:p>
          <w:p w:rsidR="001F12D4" w:rsidRPr="0013150A" w:rsidRDefault="00C62DDF" w:rsidP="00076102">
            <w:pPr>
              <w:jc w:val="both"/>
              <w:rPr>
                <w:sz w:val="26"/>
                <w:szCs w:val="26"/>
                <w:lang w:bidi="ru-RU"/>
              </w:rPr>
            </w:pPr>
            <w:r w:rsidRPr="0013150A">
              <w:rPr>
                <w:sz w:val="26"/>
                <w:szCs w:val="26"/>
                <w:lang w:bidi="ru-RU"/>
              </w:rPr>
              <w:t xml:space="preserve">Все виды деятельности, относящиеся к Классу 08 «Добыча прочих полезных </w:t>
            </w:r>
            <w:r w:rsidRPr="0013150A">
              <w:rPr>
                <w:sz w:val="26"/>
                <w:szCs w:val="26"/>
                <w:lang w:bidi="ru-RU"/>
              </w:rPr>
              <w:lastRenderedPageBreak/>
              <w:t>ископаемых» (за исключением 08.12.1 «Разработка гравийных и песчаных карьеров»; 08.92.2 «Агломерация торфа»)</w:t>
            </w:r>
          </w:p>
          <w:p w:rsidR="008D4DA4" w:rsidRPr="0013150A" w:rsidRDefault="008D4DA4" w:rsidP="008D4DA4">
            <w:pPr>
              <w:jc w:val="both"/>
              <w:rPr>
                <w:sz w:val="26"/>
                <w:szCs w:val="26"/>
                <w:lang w:bidi="ru-RU"/>
              </w:rPr>
            </w:pPr>
            <w:r w:rsidRPr="0013150A">
              <w:rPr>
                <w:sz w:val="26"/>
                <w:szCs w:val="26"/>
                <w:lang w:bidi="ru-RU"/>
              </w:rPr>
              <w:t>46.76.4 «Торговля оптовая драгоценными камнями»</w:t>
            </w:r>
          </w:p>
        </w:tc>
      </w:tr>
      <w:tr w:rsidR="00812547" w:rsidRPr="0013150A" w:rsidTr="00FD75FD">
        <w:trPr>
          <w:trHeight w:val="995"/>
        </w:trPr>
        <w:tc>
          <w:tcPr>
            <w:tcW w:w="14786" w:type="dxa"/>
            <w:gridSpan w:val="2"/>
            <w:vAlign w:val="center"/>
          </w:tcPr>
          <w:p w:rsidR="00A257C5" w:rsidRPr="0013150A" w:rsidRDefault="00A257C5" w:rsidP="00812547">
            <w:pPr>
              <w:jc w:val="center"/>
              <w:rPr>
                <w:b/>
                <w:sz w:val="26"/>
                <w:szCs w:val="26"/>
              </w:rPr>
            </w:pPr>
          </w:p>
          <w:p w:rsidR="00812547" w:rsidRPr="0013150A" w:rsidRDefault="00812547" w:rsidP="00812547">
            <w:pPr>
              <w:jc w:val="center"/>
              <w:rPr>
                <w:b/>
                <w:sz w:val="26"/>
                <w:szCs w:val="26"/>
              </w:rPr>
            </w:pPr>
            <w:r w:rsidRPr="0013150A">
              <w:rPr>
                <w:b/>
                <w:sz w:val="26"/>
                <w:szCs w:val="26"/>
              </w:rPr>
              <w:t>3)</w:t>
            </w:r>
            <w:r w:rsidRPr="0013150A">
              <w:rPr>
                <w:sz w:val="26"/>
                <w:szCs w:val="26"/>
              </w:rPr>
              <w:t xml:space="preserve"> </w:t>
            </w:r>
            <w:r w:rsidRPr="0013150A">
              <w:rPr>
                <w:b/>
                <w:sz w:val="26"/>
                <w:szCs w:val="26"/>
              </w:rPr>
              <w:t>Деятельность, предусмотренная ч. 3 ст. 14 Федерального закона от 24.07.2007 № 209-ФЗ «О развитии малого и среднего предпринимательства в Российской Федерации»</w:t>
            </w:r>
          </w:p>
          <w:p w:rsidR="00A257C5" w:rsidRPr="0013150A" w:rsidRDefault="00A257C5" w:rsidP="00812547">
            <w:pPr>
              <w:jc w:val="center"/>
              <w:rPr>
                <w:sz w:val="26"/>
                <w:szCs w:val="26"/>
              </w:rPr>
            </w:pPr>
          </w:p>
        </w:tc>
      </w:tr>
      <w:tr w:rsidR="001F12D4" w:rsidRPr="0013150A" w:rsidTr="00FD75FD">
        <w:tc>
          <w:tcPr>
            <w:tcW w:w="4414" w:type="dxa"/>
          </w:tcPr>
          <w:p w:rsidR="001F12D4" w:rsidRPr="0013150A" w:rsidRDefault="00953DBA" w:rsidP="002D53DC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3.1) Деятельность субъектов МСП,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</w:t>
            </w:r>
            <w:r w:rsidR="002913CF" w:rsidRPr="0013150A">
              <w:rPr>
                <w:sz w:val="26"/>
                <w:szCs w:val="26"/>
              </w:rPr>
              <w:t xml:space="preserve"> </w:t>
            </w:r>
          </w:p>
          <w:p w:rsidR="00953DBA" w:rsidRPr="0013150A" w:rsidRDefault="00953DBA" w:rsidP="002D53DC">
            <w:pPr>
              <w:rPr>
                <w:sz w:val="26"/>
                <w:szCs w:val="26"/>
              </w:rPr>
            </w:pPr>
          </w:p>
          <w:p w:rsidR="00953DBA" w:rsidRPr="0013150A" w:rsidRDefault="00953DBA" w:rsidP="002D53DC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3.2) Деятельность субъектов МСП, являющихся участниками соглашений о разделе продукции</w:t>
            </w:r>
          </w:p>
          <w:p w:rsidR="00953DBA" w:rsidRPr="0013150A" w:rsidRDefault="00953DBA" w:rsidP="002D53DC">
            <w:pPr>
              <w:rPr>
                <w:sz w:val="26"/>
                <w:szCs w:val="26"/>
              </w:rPr>
            </w:pPr>
          </w:p>
          <w:p w:rsidR="008154A6" w:rsidRPr="0013150A" w:rsidRDefault="00953DBA" w:rsidP="002D53DC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3.3) Деятельность субъектов МСП, осуществляющих предпринимательскую деятельность в сфере игорного бизнеса</w:t>
            </w:r>
          </w:p>
          <w:p w:rsidR="00953DBA" w:rsidRPr="0013150A" w:rsidRDefault="00953DBA" w:rsidP="002D53DC">
            <w:pPr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3.4) Деятельность субъектов МСП,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      </w:r>
            <w:r w:rsidR="002913CF" w:rsidRPr="001315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372" w:type="dxa"/>
          </w:tcPr>
          <w:p w:rsidR="00CE3FB0" w:rsidRPr="0013150A" w:rsidRDefault="00CE3FB0" w:rsidP="00CE3FB0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09.10.3 «Предоставление услуг по доразведке месторождений нефти и газа на особых экономических условиях (по соглаше</w:t>
            </w:r>
            <w:r w:rsidR="009637EA" w:rsidRPr="0013150A">
              <w:rPr>
                <w:sz w:val="26"/>
                <w:szCs w:val="26"/>
              </w:rPr>
              <w:t>нию о разделе продукции – СРП)»</w:t>
            </w:r>
          </w:p>
          <w:p w:rsidR="00CE3FB0" w:rsidRPr="0013150A" w:rsidRDefault="00CE3FB0" w:rsidP="00CE3FB0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64.11 «Деятельность Центрального банка Росси</w:t>
            </w:r>
            <w:r w:rsidR="009637EA" w:rsidRPr="0013150A">
              <w:rPr>
                <w:sz w:val="26"/>
                <w:szCs w:val="26"/>
              </w:rPr>
              <w:t>йской Федерации (Банка России)»</w:t>
            </w:r>
          </w:p>
          <w:p w:rsidR="00CE3FB0" w:rsidRPr="0013150A" w:rsidRDefault="00CE3FB0" w:rsidP="00CE3FB0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64.19 «</w:t>
            </w:r>
            <w:r w:rsidR="009637EA" w:rsidRPr="0013150A">
              <w:rPr>
                <w:sz w:val="26"/>
                <w:szCs w:val="26"/>
              </w:rPr>
              <w:t>Денежное посредничество прочее»</w:t>
            </w:r>
            <w:r w:rsidR="003F6CEF" w:rsidRPr="0013150A">
              <w:rPr>
                <w:sz w:val="26"/>
                <w:szCs w:val="26"/>
              </w:rPr>
              <w:t xml:space="preserve"> (ограничение применяется ТОЛЬКО для субъектов ч. 3 ст. 14 Федерального закона от 24.07.2007 № 209-ФЗ)</w:t>
            </w:r>
          </w:p>
          <w:p w:rsidR="00CE3FB0" w:rsidRPr="0013150A" w:rsidRDefault="00CE3FB0" w:rsidP="00CE3FB0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64.3 «Деятельность инвестиционных фондов и анал</w:t>
            </w:r>
            <w:r w:rsidR="009637EA" w:rsidRPr="0013150A">
              <w:rPr>
                <w:sz w:val="26"/>
                <w:szCs w:val="26"/>
              </w:rPr>
              <w:t>огичных финансовых организаций»</w:t>
            </w:r>
          </w:p>
          <w:p w:rsidR="00CE3FB0" w:rsidRPr="0013150A" w:rsidRDefault="00CE3FB0" w:rsidP="00CE3FB0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64.92 «Предоставление</w:t>
            </w:r>
            <w:r w:rsidR="009637EA" w:rsidRPr="0013150A">
              <w:rPr>
                <w:sz w:val="26"/>
                <w:szCs w:val="26"/>
              </w:rPr>
              <w:t xml:space="preserve"> займов и прочих видов кредита»</w:t>
            </w:r>
          </w:p>
          <w:p w:rsidR="00CE3FB0" w:rsidRPr="0013150A" w:rsidRDefault="00CE3FB0" w:rsidP="00CE3FB0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64.99.1 «Вложения в ценные бумаги» (то</w:t>
            </w:r>
            <w:r w:rsidR="009637EA" w:rsidRPr="0013150A">
              <w:rPr>
                <w:sz w:val="26"/>
                <w:szCs w:val="26"/>
              </w:rPr>
              <w:t>лько для инвестиционных фондов)</w:t>
            </w:r>
          </w:p>
          <w:p w:rsidR="00CE3FB0" w:rsidRPr="0013150A" w:rsidRDefault="00CE3FB0" w:rsidP="00CE3FB0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6</w:t>
            </w:r>
            <w:r w:rsidR="009637EA" w:rsidRPr="0013150A">
              <w:rPr>
                <w:sz w:val="26"/>
                <w:szCs w:val="26"/>
              </w:rPr>
              <w:t>4.99.2 «Деятельность дилерская»</w:t>
            </w:r>
          </w:p>
          <w:p w:rsidR="00CE3FB0" w:rsidRPr="0013150A" w:rsidRDefault="00CE3FB0" w:rsidP="00CE3FB0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64.99.3 «Капиталовложения в уставные капиталы, венчурное инвестирование, в том числе посре</w:t>
            </w:r>
            <w:r w:rsidR="009637EA" w:rsidRPr="0013150A">
              <w:rPr>
                <w:sz w:val="26"/>
                <w:szCs w:val="26"/>
              </w:rPr>
              <w:t>дством инвестиционных компаний»</w:t>
            </w:r>
          </w:p>
          <w:p w:rsidR="00CE3FB0" w:rsidRPr="0013150A" w:rsidRDefault="00CE3FB0" w:rsidP="00CE3FB0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64.99.4 «Заключение свопов, оп</w:t>
            </w:r>
            <w:r w:rsidR="009637EA" w:rsidRPr="0013150A">
              <w:rPr>
                <w:sz w:val="26"/>
                <w:szCs w:val="26"/>
              </w:rPr>
              <w:t>ционов и других срочных сделок»</w:t>
            </w:r>
          </w:p>
          <w:p w:rsidR="00CE3FB0" w:rsidRPr="0013150A" w:rsidRDefault="00CE3FB0" w:rsidP="00CE3FB0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64.99.7 «Деятельность специализированного депозитария инвестиционных фондов, паевых инвестиционных фондов, негос</w:t>
            </w:r>
            <w:r w:rsidR="009637EA" w:rsidRPr="0013150A">
              <w:rPr>
                <w:sz w:val="26"/>
                <w:szCs w:val="26"/>
              </w:rPr>
              <w:t>ударственных пенсионных фондов»</w:t>
            </w:r>
          </w:p>
          <w:p w:rsidR="00CE3FB0" w:rsidRPr="0013150A" w:rsidRDefault="00CE3FB0" w:rsidP="00CE3FB0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64.99.8 «Деятельность ипотечных агентов, управляющих ипотечным покрытием; деятельность специализированных де</w:t>
            </w:r>
            <w:r w:rsidR="009637EA" w:rsidRPr="0013150A">
              <w:rPr>
                <w:sz w:val="26"/>
                <w:szCs w:val="26"/>
              </w:rPr>
              <w:t>позитариев ипотечного покрытия»</w:t>
            </w:r>
          </w:p>
          <w:p w:rsidR="00CE3FB0" w:rsidRPr="0013150A" w:rsidRDefault="00CE3FB0" w:rsidP="00CE3FB0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 xml:space="preserve">Все виды деятельности, относящиеся к Классу 65 «Страхование, перестрахование, деятельность негосударственных пенсионных фондов, кроме обязательного социального обеспечения» (за исключением деятельности страховых организаций, являющихся </w:t>
            </w:r>
            <w:r w:rsidR="009637EA" w:rsidRPr="0013150A">
              <w:rPr>
                <w:sz w:val="26"/>
                <w:szCs w:val="26"/>
              </w:rPr>
              <w:t>потребительскими кооперативами)</w:t>
            </w:r>
          </w:p>
          <w:p w:rsidR="00CE3FB0" w:rsidRPr="0013150A" w:rsidRDefault="00CE3FB0" w:rsidP="00CE3FB0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t>Все виды деятельности, относящиеся к Классу 66 «Деятельность вспомогательная в сфере финансовых услуг и страхования» (за исключением 66.19.3 «Деятельность по предоставлению услуг по обработке наличных денег»; 66.19.6 «Деятельность по приему платежей физических лиц платежными агентами»; 66.19.7 «Рейтинговая деятельность»; 66.19.61 «Деятельность операторов по приему платежей физических лиц»; 66.19.62 «Деятельность платежных субагентов по приему платежей физических лиц»; 66.29.2 «Деятельность распорядителей спасательными работами»);</w:t>
            </w:r>
          </w:p>
          <w:p w:rsidR="001F12D4" w:rsidRPr="0013150A" w:rsidRDefault="00CE3FB0" w:rsidP="00CE3FB0">
            <w:pPr>
              <w:jc w:val="both"/>
              <w:rPr>
                <w:sz w:val="26"/>
                <w:szCs w:val="26"/>
              </w:rPr>
            </w:pPr>
            <w:r w:rsidRPr="0013150A">
              <w:rPr>
                <w:sz w:val="26"/>
                <w:szCs w:val="26"/>
              </w:rPr>
              <w:lastRenderedPageBreak/>
              <w:t>Все виды деятельности, относящиеся к Классу 92 «Деятельность по организации и проведению азартных игр и заключению пари, по организации и проведению лотерей»</w:t>
            </w:r>
          </w:p>
        </w:tc>
      </w:tr>
    </w:tbl>
    <w:p w:rsidR="00FD75FD" w:rsidRPr="0013150A" w:rsidRDefault="00FD75FD" w:rsidP="00FD75FD">
      <w:pPr>
        <w:jc w:val="both"/>
        <w:rPr>
          <w:sz w:val="26"/>
          <w:szCs w:val="26"/>
        </w:rPr>
      </w:pPr>
    </w:p>
    <w:p w:rsidR="00FD75FD" w:rsidRPr="0013150A" w:rsidRDefault="00FD75FD" w:rsidP="00FD75FD">
      <w:pPr>
        <w:jc w:val="both"/>
        <w:rPr>
          <w:sz w:val="26"/>
          <w:szCs w:val="26"/>
        </w:rPr>
      </w:pPr>
    </w:p>
    <w:p w:rsidR="00FD75FD" w:rsidRPr="0013150A" w:rsidRDefault="00FD75FD" w:rsidP="00FD75FD">
      <w:pPr>
        <w:jc w:val="both"/>
        <w:rPr>
          <w:sz w:val="26"/>
          <w:szCs w:val="26"/>
        </w:rPr>
      </w:pPr>
    </w:p>
    <w:p w:rsidR="00FD75FD" w:rsidRPr="0013150A" w:rsidRDefault="00FD75FD" w:rsidP="00FD75FD">
      <w:pPr>
        <w:jc w:val="both"/>
        <w:rPr>
          <w:sz w:val="26"/>
          <w:szCs w:val="26"/>
        </w:rPr>
      </w:pPr>
    </w:p>
    <w:p w:rsidR="004E4D48" w:rsidRPr="0013150A" w:rsidRDefault="004E4D48" w:rsidP="00FD75FD">
      <w:pPr>
        <w:jc w:val="both"/>
        <w:rPr>
          <w:sz w:val="26"/>
          <w:szCs w:val="26"/>
        </w:rPr>
      </w:pPr>
    </w:p>
    <w:p w:rsidR="004E4D48" w:rsidRPr="0013150A" w:rsidRDefault="004E4D48" w:rsidP="00FD75FD">
      <w:pPr>
        <w:jc w:val="both"/>
        <w:rPr>
          <w:sz w:val="26"/>
          <w:szCs w:val="26"/>
        </w:rPr>
      </w:pPr>
    </w:p>
    <w:p w:rsidR="004E4D48" w:rsidRPr="0013150A" w:rsidRDefault="004E4D48" w:rsidP="00FD75FD">
      <w:pPr>
        <w:jc w:val="both"/>
        <w:rPr>
          <w:sz w:val="26"/>
          <w:szCs w:val="26"/>
        </w:rPr>
      </w:pPr>
    </w:p>
    <w:p w:rsidR="004E4D48" w:rsidRPr="0013150A" w:rsidRDefault="004E4D48" w:rsidP="00FD75FD">
      <w:pPr>
        <w:jc w:val="both"/>
        <w:rPr>
          <w:sz w:val="26"/>
          <w:szCs w:val="26"/>
        </w:rPr>
      </w:pPr>
    </w:p>
    <w:p w:rsidR="004E4D48" w:rsidRPr="0013150A" w:rsidRDefault="004E4D48" w:rsidP="00FD75FD">
      <w:pPr>
        <w:jc w:val="both"/>
        <w:rPr>
          <w:sz w:val="26"/>
          <w:szCs w:val="26"/>
        </w:rPr>
      </w:pPr>
    </w:p>
    <w:p w:rsidR="004E4D48" w:rsidRPr="0013150A" w:rsidRDefault="004E4D48" w:rsidP="00FD75FD">
      <w:pPr>
        <w:jc w:val="both"/>
        <w:rPr>
          <w:sz w:val="26"/>
          <w:szCs w:val="26"/>
        </w:rPr>
      </w:pPr>
    </w:p>
    <w:p w:rsidR="004E4D48" w:rsidRPr="0013150A" w:rsidRDefault="004E4D48" w:rsidP="00FD75FD">
      <w:pPr>
        <w:jc w:val="both"/>
        <w:rPr>
          <w:sz w:val="26"/>
          <w:szCs w:val="26"/>
        </w:rPr>
      </w:pPr>
    </w:p>
    <w:p w:rsidR="004E4D48" w:rsidRPr="0013150A" w:rsidRDefault="004E4D48" w:rsidP="00FD75FD">
      <w:pPr>
        <w:jc w:val="both"/>
        <w:rPr>
          <w:sz w:val="26"/>
          <w:szCs w:val="26"/>
        </w:rPr>
      </w:pPr>
    </w:p>
    <w:p w:rsidR="004E4D48" w:rsidRPr="0013150A" w:rsidRDefault="004E4D48" w:rsidP="00FD75FD">
      <w:pPr>
        <w:jc w:val="both"/>
        <w:rPr>
          <w:sz w:val="26"/>
          <w:szCs w:val="26"/>
        </w:rPr>
      </w:pPr>
    </w:p>
    <w:p w:rsidR="004E4D48" w:rsidRPr="0013150A" w:rsidRDefault="004E4D48" w:rsidP="00FD75FD">
      <w:pPr>
        <w:jc w:val="both"/>
        <w:rPr>
          <w:sz w:val="26"/>
          <w:szCs w:val="26"/>
        </w:rPr>
      </w:pPr>
    </w:p>
    <w:p w:rsidR="004E4D48" w:rsidRPr="0013150A" w:rsidRDefault="004E4D48" w:rsidP="00FD75FD">
      <w:pPr>
        <w:jc w:val="both"/>
        <w:rPr>
          <w:sz w:val="26"/>
          <w:szCs w:val="26"/>
        </w:rPr>
      </w:pPr>
    </w:p>
    <w:p w:rsidR="00FD75FD" w:rsidRPr="0013150A" w:rsidRDefault="00FD75FD" w:rsidP="00FD75FD">
      <w:pPr>
        <w:jc w:val="both"/>
        <w:rPr>
          <w:sz w:val="26"/>
          <w:szCs w:val="26"/>
        </w:rPr>
      </w:pPr>
    </w:p>
    <w:p w:rsidR="00FD75FD" w:rsidRPr="00FD75FD" w:rsidRDefault="00FD75FD" w:rsidP="00FD75FD">
      <w:pPr>
        <w:jc w:val="both"/>
        <w:rPr>
          <w:sz w:val="20"/>
          <w:szCs w:val="26"/>
        </w:rPr>
      </w:pPr>
      <w:r w:rsidRPr="0013150A">
        <w:rPr>
          <w:sz w:val="20"/>
          <w:szCs w:val="26"/>
        </w:rPr>
        <w:t>* Коды группировок видов экономической деятельности, содержащиеся в настоящем Перечне видов экономической деятельности, осуществляемых субъектами МСП и физическими лицами, применяющими специальный налоговый режим «Налог на профессиональный доход», связанных с производством и (или) реализацией подакцизных товаров, добычей и (или) реализацией полезных ископаемых (за исключением общераспространенных), а также с деятельностью, предусмотренной ч. 3 ст. 14 Федерального закона от 24.07.2007 № 209-ФЗ «О развитии малого и среднего предпринимательства в Российской Федерации», не являются исчерпывающимися и могут изменяться и дополняться при внесении соответствующих изменений и дополнений в Законодательство Российской Федерации.</w:t>
      </w:r>
      <w:bookmarkStart w:id="2" w:name="_GoBack"/>
      <w:bookmarkEnd w:id="2"/>
    </w:p>
    <w:p w:rsidR="00FD75FD" w:rsidRPr="00FD75FD" w:rsidRDefault="00FD75FD">
      <w:pPr>
        <w:rPr>
          <w:sz w:val="26"/>
          <w:szCs w:val="26"/>
        </w:rPr>
      </w:pPr>
    </w:p>
    <w:sectPr w:rsidR="00FD75FD" w:rsidRPr="00FD75FD" w:rsidSect="004651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4E" w:rsidRDefault="009E314E" w:rsidP="00116B84">
      <w:r>
        <w:separator/>
      </w:r>
    </w:p>
  </w:endnote>
  <w:endnote w:type="continuationSeparator" w:id="0">
    <w:p w:rsidR="009E314E" w:rsidRDefault="009E314E" w:rsidP="0011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4E" w:rsidRDefault="009E314E" w:rsidP="00116B84">
      <w:r>
        <w:separator/>
      </w:r>
    </w:p>
  </w:footnote>
  <w:footnote w:type="continuationSeparator" w:id="0">
    <w:p w:rsidR="009E314E" w:rsidRDefault="009E314E" w:rsidP="00116B84">
      <w:r>
        <w:continuationSeparator/>
      </w:r>
    </w:p>
  </w:footnote>
  <w:footnote w:id="1">
    <w:p w:rsidR="005D7042" w:rsidRDefault="005D7042" w:rsidP="008F1621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8F1621">
        <w:rPr>
          <w:rFonts w:ascii="Times New Roman" w:hAnsi="Times New Roman" w:cs="Times New Roman"/>
        </w:rPr>
        <w:t>К общераспространённым полезным ископаемым в соответствии с перечнем, утв. Постановлением Правительства Я</w:t>
      </w:r>
      <w:r>
        <w:rPr>
          <w:rFonts w:ascii="Times New Roman" w:hAnsi="Times New Roman" w:cs="Times New Roman"/>
        </w:rPr>
        <w:t xml:space="preserve">рославской </w:t>
      </w:r>
      <w:r w:rsidRPr="008F162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бласти</w:t>
      </w:r>
      <w:r w:rsidRPr="008F1621">
        <w:rPr>
          <w:rFonts w:ascii="Times New Roman" w:hAnsi="Times New Roman" w:cs="Times New Roman"/>
        </w:rPr>
        <w:t xml:space="preserve"> от 09.09.2008 N 459-п следует относить: гальку, гравий, валуны, глины (кроме бетонитовых, палыгорскитовых, огнеупорных, кислотоупорных, используемых для фарфоро-фаянсовой, металлургической, лакокрасочной и цементной промышленности, каолина), известковый туф, гажу, пески (кроме формовочного, стекольного, абразивного, для фарфоро-фаянсовой, огнеупорной и цементной промышленности, содержащего рудные материалы в промышленных концентрациях, песчано-гравийные, гравийно-песчаные, валунно-гравийно-песчаные, валунно-глыбовые породы, сапропель (кроме используемого в лечебных целях), суглинки (кроме используемых в цементной промышленности), торф (кроме используемого в лечебных целях)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1BE96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B32624"/>
    <w:multiLevelType w:val="hybridMultilevel"/>
    <w:tmpl w:val="7E4801D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C1CBB"/>
    <w:multiLevelType w:val="hybridMultilevel"/>
    <w:tmpl w:val="D24085B2"/>
    <w:lvl w:ilvl="0" w:tplc="7DD48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B4"/>
    <w:rsid w:val="000033E1"/>
    <w:rsid w:val="00003A91"/>
    <w:rsid w:val="00031AC9"/>
    <w:rsid w:val="00074518"/>
    <w:rsid w:val="00076102"/>
    <w:rsid w:val="000D6CFA"/>
    <w:rsid w:val="000F0DD2"/>
    <w:rsid w:val="000F0DE3"/>
    <w:rsid w:val="001130F7"/>
    <w:rsid w:val="00116B84"/>
    <w:rsid w:val="001235B6"/>
    <w:rsid w:val="0013150A"/>
    <w:rsid w:val="00156380"/>
    <w:rsid w:val="001741CE"/>
    <w:rsid w:val="00186A6C"/>
    <w:rsid w:val="001943BE"/>
    <w:rsid w:val="001B235E"/>
    <w:rsid w:val="001D29F3"/>
    <w:rsid w:val="001F12D4"/>
    <w:rsid w:val="001F62F4"/>
    <w:rsid w:val="001F6E3B"/>
    <w:rsid w:val="0020002F"/>
    <w:rsid w:val="00210E61"/>
    <w:rsid w:val="0024111A"/>
    <w:rsid w:val="00251E4B"/>
    <w:rsid w:val="002913CF"/>
    <w:rsid w:val="002D2855"/>
    <w:rsid w:val="002D53DC"/>
    <w:rsid w:val="002E276B"/>
    <w:rsid w:val="002E5FD1"/>
    <w:rsid w:val="0032758E"/>
    <w:rsid w:val="00357B27"/>
    <w:rsid w:val="00387A96"/>
    <w:rsid w:val="0039571D"/>
    <w:rsid w:val="003F6CEF"/>
    <w:rsid w:val="0046088F"/>
    <w:rsid w:val="004651F5"/>
    <w:rsid w:val="004743BC"/>
    <w:rsid w:val="00475965"/>
    <w:rsid w:val="00481856"/>
    <w:rsid w:val="004A0A55"/>
    <w:rsid w:val="004A42C3"/>
    <w:rsid w:val="004C30FF"/>
    <w:rsid w:val="004C485A"/>
    <w:rsid w:val="004E4D48"/>
    <w:rsid w:val="0055396B"/>
    <w:rsid w:val="00563BAC"/>
    <w:rsid w:val="00576B0D"/>
    <w:rsid w:val="005B3E1E"/>
    <w:rsid w:val="005D7042"/>
    <w:rsid w:val="005E1D59"/>
    <w:rsid w:val="005F135E"/>
    <w:rsid w:val="00601F09"/>
    <w:rsid w:val="00620742"/>
    <w:rsid w:val="00621B5D"/>
    <w:rsid w:val="006267B6"/>
    <w:rsid w:val="00644116"/>
    <w:rsid w:val="00655B37"/>
    <w:rsid w:val="0065701F"/>
    <w:rsid w:val="006D5D78"/>
    <w:rsid w:val="006D625D"/>
    <w:rsid w:val="00746EDD"/>
    <w:rsid w:val="007A175C"/>
    <w:rsid w:val="007C3658"/>
    <w:rsid w:val="007E72B3"/>
    <w:rsid w:val="007F7719"/>
    <w:rsid w:val="007F797A"/>
    <w:rsid w:val="00803736"/>
    <w:rsid w:val="00805710"/>
    <w:rsid w:val="0081244D"/>
    <w:rsid w:val="00812547"/>
    <w:rsid w:val="008154A6"/>
    <w:rsid w:val="008B11F6"/>
    <w:rsid w:val="008D4DA4"/>
    <w:rsid w:val="008F1621"/>
    <w:rsid w:val="00910CF6"/>
    <w:rsid w:val="009507CB"/>
    <w:rsid w:val="00953DBA"/>
    <w:rsid w:val="009637EA"/>
    <w:rsid w:val="009726DF"/>
    <w:rsid w:val="009A0B76"/>
    <w:rsid w:val="009A75CB"/>
    <w:rsid w:val="009B7F96"/>
    <w:rsid w:val="009D5372"/>
    <w:rsid w:val="009E314E"/>
    <w:rsid w:val="009F3D98"/>
    <w:rsid w:val="00A02B90"/>
    <w:rsid w:val="00A15FD6"/>
    <w:rsid w:val="00A257C5"/>
    <w:rsid w:val="00A64526"/>
    <w:rsid w:val="00A903F8"/>
    <w:rsid w:val="00AC224C"/>
    <w:rsid w:val="00AC23FD"/>
    <w:rsid w:val="00B05F61"/>
    <w:rsid w:val="00B22155"/>
    <w:rsid w:val="00B42550"/>
    <w:rsid w:val="00B44AB4"/>
    <w:rsid w:val="00B96382"/>
    <w:rsid w:val="00BF3CB4"/>
    <w:rsid w:val="00C2718E"/>
    <w:rsid w:val="00C62DDF"/>
    <w:rsid w:val="00CA6EC9"/>
    <w:rsid w:val="00CC0269"/>
    <w:rsid w:val="00CC527E"/>
    <w:rsid w:val="00CE2AE2"/>
    <w:rsid w:val="00CE3FB0"/>
    <w:rsid w:val="00D03092"/>
    <w:rsid w:val="00D0338B"/>
    <w:rsid w:val="00D07B34"/>
    <w:rsid w:val="00D93BF9"/>
    <w:rsid w:val="00DA687A"/>
    <w:rsid w:val="00DB7DA2"/>
    <w:rsid w:val="00DC496C"/>
    <w:rsid w:val="00DE7CEA"/>
    <w:rsid w:val="00E00935"/>
    <w:rsid w:val="00E06700"/>
    <w:rsid w:val="00E069DD"/>
    <w:rsid w:val="00E622E1"/>
    <w:rsid w:val="00E95DE6"/>
    <w:rsid w:val="00EA73A4"/>
    <w:rsid w:val="00EC224E"/>
    <w:rsid w:val="00F66142"/>
    <w:rsid w:val="00FB2BF4"/>
    <w:rsid w:val="00FD75FD"/>
    <w:rsid w:val="00FF20F9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2F00E-8F33-4738-BF6E-8074FB08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57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C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FB2BF4"/>
    <w:pPr>
      <w:spacing w:before="100" w:beforeAutospacing="1" w:after="100" w:afterAutospacing="1"/>
    </w:pPr>
  </w:style>
  <w:style w:type="paragraph" w:styleId="a6">
    <w:name w:val="header"/>
    <w:basedOn w:val="a0"/>
    <w:link w:val="a7"/>
    <w:uiPriority w:val="99"/>
    <w:unhideWhenUsed/>
    <w:rsid w:val="00116B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116B84"/>
  </w:style>
  <w:style w:type="paragraph" w:styleId="a8">
    <w:name w:val="footer"/>
    <w:basedOn w:val="a0"/>
    <w:link w:val="a9"/>
    <w:uiPriority w:val="99"/>
    <w:unhideWhenUsed/>
    <w:rsid w:val="00116B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8"/>
    <w:uiPriority w:val="99"/>
    <w:rsid w:val="00116B84"/>
  </w:style>
  <w:style w:type="paragraph" w:styleId="a">
    <w:name w:val="List Bullet"/>
    <w:basedOn w:val="a0"/>
    <w:uiPriority w:val="99"/>
    <w:unhideWhenUsed/>
    <w:rsid w:val="005E1D59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note text"/>
    <w:basedOn w:val="a0"/>
    <w:link w:val="ab"/>
    <w:uiPriority w:val="99"/>
    <w:semiHidden/>
    <w:unhideWhenUsed/>
    <w:rsid w:val="0007451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074518"/>
    <w:rPr>
      <w:sz w:val="20"/>
      <w:szCs w:val="20"/>
    </w:rPr>
  </w:style>
  <w:style w:type="character" w:styleId="ac">
    <w:name w:val="footnote reference"/>
    <w:basedOn w:val="a1"/>
    <w:uiPriority w:val="99"/>
    <w:semiHidden/>
    <w:unhideWhenUsed/>
    <w:rsid w:val="00074518"/>
    <w:rPr>
      <w:vertAlign w:val="superscript"/>
    </w:rPr>
  </w:style>
  <w:style w:type="paragraph" w:styleId="ad">
    <w:name w:val="List Paragraph"/>
    <w:basedOn w:val="a0"/>
    <w:uiPriority w:val="34"/>
    <w:qFormat/>
    <w:rsid w:val="001130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10C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10C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2971/f62ee45faefd8e2a11d6d88941ac66824f848bc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A772-7082-4DF3-8A48-020A4C3C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8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Ilya Groshev</cp:lastModifiedBy>
  <cp:revision>83</cp:revision>
  <cp:lastPrinted>2022-04-07T08:58:00Z</cp:lastPrinted>
  <dcterms:created xsi:type="dcterms:W3CDTF">2022-04-04T06:49:00Z</dcterms:created>
  <dcterms:modified xsi:type="dcterms:W3CDTF">2023-08-29T11:08:00Z</dcterms:modified>
</cp:coreProperties>
</file>